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DA" w:rsidRPr="0095564A" w:rsidRDefault="005F07DA" w:rsidP="005F07DA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sym w:font="Wingdings" w:char="F09A"/>
      </w:r>
      <w:r>
        <w:rPr>
          <w:rFonts w:ascii="標楷體" w:eastAsia="標楷體" w:hAnsi="標楷體" w:hint="eastAsia"/>
          <w:sz w:val="32"/>
          <w:szCs w:val="32"/>
          <w:lang w:eastAsia="zh-TW"/>
        </w:rPr>
        <w:t>第7章：生死智慧</w:t>
      </w:r>
      <w:r>
        <w:rPr>
          <w:rFonts w:ascii="標楷體" w:eastAsia="標楷體" w:hAnsi="標楷體" w:hint="eastAsia"/>
          <w:sz w:val="32"/>
          <w:szCs w:val="32"/>
          <w:lang w:eastAsia="zh-TW"/>
        </w:rPr>
        <w:sym w:font="Wingdings" w:char="F09B"/>
      </w:r>
    </w:p>
    <w:p w:rsidR="005F07DA" w:rsidRDefault="005F07DA" w:rsidP="005F07DA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【章節導論】</w:t>
      </w:r>
    </w:p>
    <w:p w:rsidR="005F07DA" w:rsidRPr="001044F3" w:rsidRDefault="005F07DA" w:rsidP="005F07DA">
      <w:pPr>
        <w:rPr>
          <w:rFonts w:asciiTheme="minorEastAsia" w:eastAsiaTheme="minorEastAsia" w:hAnsiTheme="minorEastAsia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</w:t>
      </w:r>
      <w:r w:rsidR="001044F3" w:rsidRPr="001044F3">
        <w:rPr>
          <w:rFonts w:asciiTheme="minorEastAsia" w:eastAsiaTheme="minorEastAsia" w:hAnsiTheme="minorEastAsia" w:hint="eastAsia"/>
          <w:lang w:eastAsia="zh-TW"/>
        </w:rPr>
        <w:t>面對生死的課題，</w:t>
      </w:r>
      <w:r w:rsidR="001044F3">
        <w:rPr>
          <w:rFonts w:asciiTheme="minorEastAsia" w:eastAsiaTheme="minorEastAsia" w:hAnsiTheme="minorEastAsia" w:hint="eastAsia"/>
          <w:lang w:eastAsia="zh-TW"/>
        </w:rPr>
        <w:t>在傳統哲學思想、東西方宗教上，其實都提供了終極關懷與終極目標，世人也透過信仰來陪伴度過生命的最後階段，尋找未來的想望，減少對死亡的恐懼，在現實世界，實踐更積極的人生目標。故</w:t>
      </w:r>
      <w:proofErr w:type="gramStart"/>
      <w:r w:rsidR="001044F3">
        <w:rPr>
          <w:rFonts w:asciiTheme="minorEastAsia" w:eastAsiaTheme="minorEastAsia" w:hAnsiTheme="minorEastAsia" w:hint="eastAsia"/>
          <w:lang w:eastAsia="zh-TW"/>
        </w:rPr>
        <w:t>生死學若避開</w:t>
      </w:r>
      <w:proofErr w:type="gramEnd"/>
      <w:r w:rsidR="001044F3">
        <w:rPr>
          <w:rFonts w:asciiTheme="minorEastAsia" w:eastAsiaTheme="minorEastAsia" w:hAnsiTheme="minorEastAsia" w:hint="eastAsia"/>
          <w:lang w:eastAsia="zh-TW"/>
        </w:rPr>
        <w:t>宗教哲學的了解與思索，就少了最重要的終極關懷與探尋</w:t>
      </w:r>
      <w:r w:rsidR="00197BB0">
        <w:rPr>
          <w:rFonts w:asciiTheme="minorEastAsia" w:eastAsiaTheme="minorEastAsia" w:hAnsiTheme="minorEastAsia" w:hint="eastAsia"/>
          <w:lang w:eastAsia="zh-TW"/>
        </w:rPr>
        <w:t>。本章試圖透過宗教與思想上的代表人物，其行誼與事蹟來了解其生死智慧，做為未來個人探尋其終極關懷與終極意義的參考。</w:t>
      </w:r>
    </w:p>
    <w:p w:rsidR="005F07DA" w:rsidRDefault="005F07DA" w:rsidP="005F07DA">
      <w:pPr>
        <w:rPr>
          <w:rFonts w:ascii="標楷體" w:eastAsia="標楷體" w:hAnsi="標楷體"/>
          <w:lang w:eastAsia="zh-TW"/>
        </w:rPr>
      </w:pPr>
      <w:r w:rsidRPr="00753181">
        <w:rPr>
          <w:rFonts w:ascii="標楷體" w:eastAsia="標楷體" w:hAnsi="標楷體" w:hint="eastAsia"/>
          <w:lang w:eastAsia="zh-TW"/>
        </w:rPr>
        <w:t>【學習重點】</w:t>
      </w:r>
    </w:p>
    <w:p w:rsidR="005F07DA" w:rsidRDefault="005F07DA" w:rsidP="005F07DA">
      <w:pPr>
        <w:rPr>
          <w:rFonts w:asciiTheme="minorEastAsia" w:eastAsiaTheme="minorEastAsia" w:hAnsiTheme="minorEastAsia"/>
          <w:lang w:eastAsia="zh-TW"/>
        </w:rPr>
      </w:pPr>
      <w:r>
        <w:rPr>
          <w:rFonts w:ascii="標楷體" w:eastAsia="標楷體" w:hAnsi="標楷體" w:hint="eastAsia"/>
          <w:lang w:eastAsia="zh-TW"/>
        </w:rPr>
        <w:sym w:font="Wingdings" w:char="F08C"/>
      </w:r>
      <w:r w:rsidR="008B40D0" w:rsidRPr="008B40D0">
        <w:rPr>
          <w:rFonts w:asciiTheme="minorEastAsia" w:eastAsiaTheme="minorEastAsia" w:hAnsiTheme="minorEastAsia" w:hint="eastAsia"/>
          <w:lang w:eastAsia="zh-TW"/>
        </w:rPr>
        <w:t>了解儒家</w:t>
      </w:r>
      <w:r w:rsidR="008B40D0">
        <w:rPr>
          <w:rFonts w:asciiTheme="minorEastAsia" w:eastAsiaTheme="minorEastAsia" w:hAnsiTheme="minorEastAsia" w:hint="eastAsia"/>
          <w:lang w:eastAsia="zh-TW"/>
        </w:rPr>
        <w:t>積極的人生目標與理想。</w:t>
      </w:r>
    </w:p>
    <w:p w:rsidR="005F07DA" w:rsidRDefault="005F07DA" w:rsidP="005F07DA">
      <w:pPr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sym w:font="Wingdings" w:char="F08D"/>
      </w:r>
      <w:r w:rsidR="008B40D0">
        <w:rPr>
          <w:rFonts w:asciiTheme="minorEastAsia" w:eastAsiaTheme="minorEastAsia" w:hAnsiTheme="minorEastAsia"/>
          <w:lang w:eastAsia="zh-TW"/>
        </w:rPr>
        <w:t>了解西方宗教對生死的解說與智慧。</w:t>
      </w:r>
    </w:p>
    <w:p w:rsidR="005F07DA" w:rsidRDefault="005F07DA" w:rsidP="005F07DA">
      <w:pPr>
        <w:rPr>
          <w:rFonts w:ascii="標楷體" w:eastAsia="標楷體" w:hAnsi="標楷體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sym w:font="Wingdings 2" w:char="F077"/>
      </w:r>
      <w:r w:rsidR="008B40D0">
        <w:rPr>
          <w:rFonts w:asciiTheme="minorEastAsia" w:eastAsiaTheme="minorEastAsia" w:hAnsiTheme="minorEastAsia" w:hint="eastAsia"/>
          <w:lang w:eastAsia="zh-TW"/>
        </w:rPr>
        <w:t>了解佛教生死的智慧。</w:t>
      </w:r>
      <w:r>
        <w:rPr>
          <w:rFonts w:ascii="標楷體" w:eastAsia="標楷體" w:hAnsi="標楷體"/>
          <w:lang w:eastAsia="zh-TW"/>
        </w:rPr>
        <w:t xml:space="preserve"> </w:t>
      </w:r>
    </w:p>
    <w:p w:rsidR="005F07DA" w:rsidRDefault="005F07DA" w:rsidP="005F07DA">
      <w:pPr>
        <w:rPr>
          <w:rFonts w:ascii="標楷體" w:eastAsia="標楷體" w:hAnsi="標楷體"/>
          <w:lang w:eastAsia="zh-TW"/>
        </w:rPr>
      </w:pPr>
    </w:p>
    <w:p w:rsidR="005F07DA" w:rsidRDefault="005F07DA" w:rsidP="005F07DA">
      <w:pPr>
        <w:spacing w:line="320" w:lineRule="exact"/>
        <w:contextualSpacing/>
        <w:rPr>
          <w:lang w:eastAsia="zh-TW"/>
        </w:rPr>
      </w:pPr>
      <w:r w:rsidRPr="007A2C55">
        <w:rPr>
          <w:rFonts w:hint="eastAsia"/>
          <w:lang w:eastAsia="zh-TW"/>
        </w:rPr>
        <w:sym w:font="Wingdings" w:char="F09A"/>
      </w:r>
      <w:r>
        <w:rPr>
          <w:rFonts w:hint="eastAsia"/>
          <w:lang w:eastAsia="zh-TW"/>
        </w:rPr>
        <w:t>7-1</w:t>
      </w:r>
      <w:r>
        <w:rPr>
          <w:rFonts w:hint="eastAsia"/>
          <w:lang w:eastAsia="zh-TW"/>
        </w:rPr>
        <w:t>：</w:t>
      </w:r>
      <w:r w:rsidR="00EB5B61">
        <w:rPr>
          <w:rFonts w:hint="eastAsia"/>
          <w:lang w:eastAsia="zh-TW"/>
        </w:rPr>
        <w:t>孔子與儒家的生死智慧</w:t>
      </w:r>
      <w:r>
        <w:rPr>
          <w:rFonts w:hint="eastAsia"/>
          <w:lang w:eastAsia="zh-TW"/>
        </w:rPr>
        <w:sym w:font="Wingdings" w:char="F09A"/>
      </w:r>
    </w:p>
    <w:p w:rsidR="00F27CAE" w:rsidRDefault="00F27CAE" w:rsidP="00F27CAE">
      <w:pPr>
        <w:rPr>
          <w:lang w:eastAsia="zh-TW"/>
        </w:rPr>
      </w:pPr>
      <w:r>
        <w:rPr>
          <w:rFonts w:hint="eastAsia"/>
          <w:lang w:eastAsia="zh-TW"/>
        </w:rPr>
        <w:t>1.</w:t>
      </w:r>
      <w:r>
        <w:rPr>
          <w:rFonts w:hint="eastAsia"/>
          <w:lang w:eastAsia="zh-TW"/>
        </w:rPr>
        <w:t>學習的人生觀</w:t>
      </w:r>
    </w:p>
    <w:p w:rsidR="00F27CAE" w:rsidRDefault="00F27CAE" w:rsidP="00F27CAE">
      <w:pPr>
        <w:rPr>
          <w:lang w:eastAsia="zh-TW"/>
        </w:rPr>
      </w:pPr>
      <w:proofErr w:type="gramStart"/>
      <w:r>
        <w:rPr>
          <w:rFonts w:hint="eastAsia"/>
          <w:lang w:eastAsia="zh-TW"/>
        </w:rPr>
        <w:t>《</w:t>
      </w:r>
      <w:proofErr w:type="gramEnd"/>
      <w:r>
        <w:rPr>
          <w:rFonts w:hint="eastAsia"/>
          <w:lang w:eastAsia="zh-TW"/>
        </w:rPr>
        <w:t>論語．為政</w:t>
      </w:r>
      <w:proofErr w:type="gramStart"/>
      <w:r>
        <w:rPr>
          <w:rFonts w:hint="eastAsia"/>
          <w:lang w:eastAsia="zh-TW"/>
        </w:rPr>
        <w:t>》</w:t>
      </w:r>
      <w:proofErr w:type="gramEnd"/>
      <w:r>
        <w:rPr>
          <w:rFonts w:hint="eastAsia"/>
          <w:lang w:eastAsia="zh-TW"/>
        </w:rPr>
        <w:t>：</w:t>
      </w:r>
    </w:p>
    <w:p w:rsidR="00F27CAE" w:rsidRDefault="00F27CAE" w:rsidP="00F27CAE">
      <w:pPr>
        <w:rPr>
          <w:lang w:eastAsia="zh-TW"/>
        </w:rPr>
      </w:pPr>
      <w:r>
        <w:rPr>
          <w:rFonts w:hint="eastAsia"/>
          <w:lang w:eastAsia="zh-TW"/>
        </w:rPr>
        <w:t>「</w:t>
      </w:r>
      <w:r w:rsidRPr="00F27CAE">
        <w:rPr>
          <w:rFonts w:ascii="標楷體" w:eastAsia="標楷體" w:hAnsi="標楷體" w:hint="eastAsia"/>
          <w:b/>
          <w:lang w:eastAsia="zh-TW"/>
        </w:rPr>
        <w:t>吾十有五而志於學，三十而立，四十而不惑，五十而知天命，</w:t>
      </w:r>
    </w:p>
    <w:p w:rsidR="00F27CAE" w:rsidRDefault="00F27CAE" w:rsidP="00F27CAE">
      <w:pPr>
        <w:rPr>
          <w:lang w:eastAsia="zh-TW"/>
        </w:rPr>
      </w:pPr>
      <w:r>
        <w:rPr>
          <w:rFonts w:hint="eastAsia"/>
          <w:lang w:eastAsia="zh-TW"/>
        </w:rPr>
        <w:t xml:space="preserve">    (</w:t>
      </w:r>
      <w:r>
        <w:rPr>
          <w:rFonts w:hint="eastAsia"/>
          <w:lang w:eastAsia="zh-TW"/>
        </w:rPr>
        <w:t>立志於學業</w:t>
      </w:r>
      <w:r>
        <w:rPr>
          <w:rFonts w:hint="eastAsia"/>
          <w:lang w:eastAsia="zh-TW"/>
        </w:rPr>
        <w:t xml:space="preserve">)  </w:t>
      </w:r>
      <w:r>
        <w:rPr>
          <w:rFonts w:hint="eastAsia"/>
          <w:lang w:eastAsia="zh-TW"/>
        </w:rPr>
        <w:t>（合於禮）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（明白事理不迷惑）（知道生命的使命意義）</w:t>
      </w:r>
    </w:p>
    <w:p w:rsidR="00F27CAE" w:rsidRDefault="00F27CAE" w:rsidP="00F27CAE">
      <w:pPr>
        <w:ind w:left="283" w:hangingChars="118" w:hanging="283"/>
        <w:rPr>
          <w:lang w:eastAsia="zh-TW"/>
        </w:rPr>
      </w:pPr>
      <w:r w:rsidRPr="00F27CAE">
        <w:rPr>
          <w:rFonts w:ascii="標楷體" w:eastAsia="標楷體" w:hAnsi="標楷體" w:hint="eastAsia"/>
          <w:b/>
          <w:lang w:eastAsia="zh-TW"/>
        </w:rPr>
        <w:t>六十而耳順，七十而從心所欲，</w:t>
      </w:r>
      <w:proofErr w:type="gramStart"/>
      <w:r w:rsidRPr="00F27CAE">
        <w:rPr>
          <w:rFonts w:ascii="標楷體" w:eastAsia="標楷體" w:hAnsi="標楷體" w:hint="eastAsia"/>
          <w:b/>
          <w:lang w:eastAsia="zh-TW"/>
        </w:rPr>
        <w:t>不</w:t>
      </w:r>
      <w:proofErr w:type="gramEnd"/>
      <w:r w:rsidRPr="00F27CAE">
        <w:rPr>
          <w:rFonts w:ascii="標楷體" w:eastAsia="標楷體" w:hAnsi="標楷體" w:hint="eastAsia"/>
          <w:b/>
          <w:lang w:eastAsia="zh-TW"/>
        </w:rPr>
        <w:t>逾矩。</w:t>
      </w:r>
      <w:r>
        <w:rPr>
          <w:rFonts w:hint="eastAsia"/>
          <w:lang w:eastAsia="zh-TW"/>
        </w:rPr>
        <w:t>」</w:t>
      </w:r>
    </w:p>
    <w:p w:rsidR="00F27CAE" w:rsidRDefault="00F27CAE" w:rsidP="00F27CAE">
      <w:pPr>
        <w:rPr>
          <w:lang w:eastAsia="zh-TW"/>
        </w:rPr>
      </w:pPr>
      <w:r>
        <w:rPr>
          <w:rFonts w:hint="eastAsia"/>
          <w:lang w:eastAsia="zh-TW"/>
        </w:rPr>
        <w:t>（領會別人的話）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（隨心所欲，不會逾越規矩，自主自在自律自由）</w:t>
      </w:r>
      <w:r>
        <w:rPr>
          <w:rFonts w:hint="eastAsia"/>
          <w:lang w:eastAsia="zh-TW"/>
        </w:rPr>
        <w:t xml:space="preserve">  </w:t>
      </w:r>
    </w:p>
    <w:p w:rsidR="00F27CAE" w:rsidRDefault="00F27CAE" w:rsidP="00F27CAE">
      <w:pPr>
        <w:rPr>
          <w:lang w:eastAsia="zh-TW"/>
        </w:rPr>
      </w:pPr>
    </w:p>
    <w:p w:rsidR="00F27CAE" w:rsidRDefault="00F27CAE" w:rsidP="00F27CAE">
      <w:pPr>
        <w:rPr>
          <w:lang w:eastAsia="zh-TW"/>
        </w:rPr>
      </w:pPr>
      <w:proofErr w:type="gramStart"/>
      <w:r>
        <w:rPr>
          <w:rFonts w:hint="eastAsia"/>
          <w:lang w:eastAsia="zh-TW"/>
        </w:rPr>
        <w:t>《</w:t>
      </w:r>
      <w:proofErr w:type="gramEnd"/>
      <w:r>
        <w:rPr>
          <w:rFonts w:hint="eastAsia"/>
          <w:lang w:eastAsia="zh-TW"/>
        </w:rPr>
        <w:t>論語．子罕</w:t>
      </w:r>
      <w:proofErr w:type="gramStart"/>
      <w:r>
        <w:rPr>
          <w:rFonts w:hint="eastAsia"/>
          <w:lang w:eastAsia="zh-TW"/>
        </w:rPr>
        <w:t>》</w:t>
      </w:r>
      <w:proofErr w:type="gramEnd"/>
      <w:r>
        <w:rPr>
          <w:rFonts w:hint="eastAsia"/>
          <w:lang w:eastAsia="zh-TW"/>
        </w:rPr>
        <w:t>：</w:t>
      </w:r>
    </w:p>
    <w:p w:rsidR="00F27CAE" w:rsidRDefault="00F27CAE" w:rsidP="00F27CAE">
      <w:pPr>
        <w:rPr>
          <w:lang w:eastAsia="zh-TW"/>
        </w:rPr>
      </w:pPr>
      <w:r>
        <w:rPr>
          <w:rFonts w:hint="eastAsia"/>
          <w:lang w:eastAsia="zh-TW"/>
        </w:rPr>
        <w:t>「</w:t>
      </w:r>
      <w:r w:rsidRPr="00F27CAE">
        <w:rPr>
          <w:rFonts w:ascii="標楷體" w:eastAsia="標楷體" w:hAnsi="標楷體" w:hint="eastAsia"/>
          <w:b/>
          <w:lang w:eastAsia="zh-TW"/>
        </w:rPr>
        <w:t>我非生而知之者，</w:t>
      </w:r>
      <w:proofErr w:type="gramStart"/>
      <w:r w:rsidRPr="00F27CAE">
        <w:rPr>
          <w:rFonts w:ascii="標楷體" w:eastAsia="標楷體" w:hAnsi="標楷體" w:hint="eastAsia"/>
          <w:b/>
          <w:lang w:eastAsia="zh-TW"/>
        </w:rPr>
        <w:t>好古</w:t>
      </w:r>
      <w:proofErr w:type="gramEnd"/>
      <w:r w:rsidRPr="00F27CAE">
        <w:rPr>
          <w:rFonts w:ascii="標楷體" w:eastAsia="標楷體" w:hAnsi="標楷體" w:hint="eastAsia"/>
          <w:b/>
          <w:lang w:eastAsia="zh-TW"/>
        </w:rPr>
        <w:t>，敏以求知者也。</w:t>
      </w:r>
      <w:r>
        <w:rPr>
          <w:rFonts w:hint="eastAsia"/>
          <w:lang w:eastAsia="zh-TW"/>
        </w:rPr>
        <w:t>」</w:t>
      </w:r>
    </w:p>
    <w:p w:rsidR="00F27CAE" w:rsidRDefault="00F27CAE" w:rsidP="00F27CAE">
      <w:pPr>
        <w:rPr>
          <w:lang w:eastAsia="zh-TW"/>
        </w:rPr>
      </w:pPr>
    </w:p>
    <w:p w:rsidR="00F27CAE" w:rsidRDefault="00F27CAE" w:rsidP="00F27CAE">
      <w:pPr>
        <w:rPr>
          <w:lang w:eastAsia="zh-TW"/>
        </w:rPr>
      </w:pPr>
      <w:proofErr w:type="gramStart"/>
      <w:r>
        <w:rPr>
          <w:rFonts w:hint="eastAsia"/>
          <w:lang w:eastAsia="zh-TW"/>
        </w:rPr>
        <w:t>《</w:t>
      </w:r>
      <w:proofErr w:type="gramEnd"/>
      <w:r>
        <w:rPr>
          <w:rFonts w:hint="eastAsia"/>
          <w:lang w:eastAsia="zh-TW"/>
        </w:rPr>
        <w:t>論語．季氏篇</w:t>
      </w:r>
      <w:proofErr w:type="gramStart"/>
      <w:r>
        <w:rPr>
          <w:rFonts w:hint="eastAsia"/>
          <w:lang w:eastAsia="zh-TW"/>
        </w:rPr>
        <w:t>》</w:t>
      </w:r>
      <w:proofErr w:type="gramEnd"/>
      <w:r>
        <w:rPr>
          <w:rFonts w:hint="eastAsia"/>
          <w:lang w:eastAsia="zh-TW"/>
        </w:rPr>
        <w:t>：</w:t>
      </w:r>
    </w:p>
    <w:p w:rsidR="00F27CAE" w:rsidRDefault="00F27CAE" w:rsidP="00F27CAE">
      <w:pPr>
        <w:rPr>
          <w:lang w:eastAsia="zh-TW"/>
        </w:rPr>
      </w:pPr>
      <w:r>
        <w:rPr>
          <w:rFonts w:hint="eastAsia"/>
          <w:lang w:eastAsia="zh-TW"/>
        </w:rPr>
        <w:t>「</w:t>
      </w:r>
      <w:r w:rsidRPr="00F27CAE">
        <w:rPr>
          <w:rFonts w:ascii="標楷體" w:eastAsia="標楷體" w:hAnsi="標楷體" w:hint="eastAsia"/>
          <w:b/>
          <w:lang w:eastAsia="zh-TW"/>
        </w:rPr>
        <w:t>生而知之者，上也；學而知之者，次也；困而學之，</w:t>
      </w:r>
      <w:proofErr w:type="gramStart"/>
      <w:r w:rsidRPr="00F27CAE">
        <w:rPr>
          <w:rFonts w:ascii="標楷體" w:eastAsia="標楷體" w:hAnsi="標楷體" w:hint="eastAsia"/>
          <w:b/>
          <w:lang w:eastAsia="zh-TW"/>
        </w:rPr>
        <w:t>又其次</w:t>
      </w:r>
      <w:proofErr w:type="gramEnd"/>
      <w:r w:rsidRPr="00F27CAE">
        <w:rPr>
          <w:rFonts w:ascii="標楷體" w:eastAsia="標楷體" w:hAnsi="標楷體" w:hint="eastAsia"/>
          <w:b/>
          <w:lang w:eastAsia="zh-TW"/>
        </w:rPr>
        <w:t>也；困而不學，</w:t>
      </w:r>
      <w:proofErr w:type="gramStart"/>
      <w:r w:rsidRPr="00F27CAE">
        <w:rPr>
          <w:rFonts w:ascii="標楷體" w:eastAsia="標楷體" w:hAnsi="標楷體" w:hint="eastAsia"/>
          <w:b/>
          <w:lang w:eastAsia="zh-TW"/>
        </w:rPr>
        <w:t>民斯為</w:t>
      </w:r>
      <w:proofErr w:type="gramEnd"/>
      <w:r w:rsidRPr="00F27CAE">
        <w:rPr>
          <w:rFonts w:ascii="標楷體" w:eastAsia="標楷體" w:hAnsi="標楷體" w:hint="eastAsia"/>
          <w:b/>
          <w:lang w:eastAsia="zh-TW"/>
        </w:rPr>
        <w:t>下矣。</w:t>
      </w:r>
      <w:r>
        <w:rPr>
          <w:rFonts w:hint="eastAsia"/>
          <w:lang w:eastAsia="zh-TW"/>
        </w:rPr>
        <w:t>」</w:t>
      </w:r>
    </w:p>
    <w:p w:rsidR="00F27CAE" w:rsidRDefault="00F27CAE" w:rsidP="00F27CAE">
      <w:pPr>
        <w:rPr>
          <w:lang w:eastAsia="zh-TW"/>
        </w:rPr>
      </w:pPr>
    </w:p>
    <w:p w:rsidR="00F27CAE" w:rsidRPr="00F27CAE" w:rsidRDefault="00F27CAE" w:rsidP="00F27CAE">
      <w:pPr>
        <w:rPr>
          <w:rFonts w:ascii="標楷體" w:eastAsia="標楷體" w:hAnsi="標楷體"/>
          <w:b/>
          <w:lang w:eastAsia="zh-TW"/>
        </w:rPr>
      </w:pPr>
      <w:proofErr w:type="gramStart"/>
      <w:r w:rsidRPr="00F27CAE">
        <w:rPr>
          <w:rFonts w:ascii="標楷體" w:eastAsia="標楷體" w:hAnsi="標楷體" w:hint="eastAsia"/>
          <w:b/>
          <w:lang w:eastAsia="zh-TW"/>
        </w:rPr>
        <w:t>•</w:t>
      </w:r>
      <w:proofErr w:type="gramEnd"/>
      <w:r w:rsidRPr="00F27CAE">
        <w:rPr>
          <w:rFonts w:ascii="標楷體" w:eastAsia="標楷體" w:hAnsi="標楷體" w:hint="eastAsia"/>
          <w:b/>
          <w:lang w:eastAsia="zh-TW"/>
        </w:rPr>
        <w:t>學習是改變人生與開創人生的重要關鍵。</w:t>
      </w:r>
    </w:p>
    <w:p w:rsidR="00F27CAE" w:rsidRDefault="00F27CAE" w:rsidP="00F27CAE">
      <w:pPr>
        <w:rPr>
          <w:lang w:eastAsia="zh-TW"/>
        </w:rPr>
      </w:pPr>
    </w:p>
    <w:p w:rsidR="00F27CAE" w:rsidRDefault="00F27CAE" w:rsidP="00F27CAE">
      <w:pPr>
        <w:rPr>
          <w:lang w:eastAsia="zh-TW"/>
        </w:rPr>
      </w:pPr>
      <w:r>
        <w:rPr>
          <w:rFonts w:hint="eastAsia"/>
          <w:lang w:eastAsia="zh-TW"/>
        </w:rPr>
        <w:t>2.</w:t>
      </w:r>
      <w:r>
        <w:rPr>
          <w:rFonts w:hint="eastAsia"/>
          <w:lang w:eastAsia="zh-TW"/>
        </w:rPr>
        <w:t>仁的實踐</w:t>
      </w:r>
    </w:p>
    <w:p w:rsidR="00F27CAE" w:rsidRDefault="00F27CAE" w:rsidP="00F27CAE">
      <w:pPr>
        <w:rPr>
          <w:lang w:eastAsia="zh-TW"/>
        </w:rPr>
      </w:pPr>
      <w:proofErr w:type="gramStart"/>
      <w:r>
        <w:rPr>
          <w:rFonts w:hint="eastAsia"/>
          <w:lang w:eastAsia="zh-TW"/>
        </w:rPr>
        <w:t>《</w:t>
      </w:r>
      <w:proofErr w:type="gramEnd"/>
      <w:r>
        <w:rPr>
          <w:rFonts w:hint="eastAsia"/>
          <w:lang w:eastAsia="zh-TW"/>
        </w:rPr>
        <w:t>論語．學而</w:t>
      </w:r>
      <w:proofErr w:type="gramStart"/>
      <w:r>
        <w:rPr>
          <w:rFonts w:hint="eastAsia"/>
          <w:lang w:eastAsia="zh-TW"/>
        </w:rPr>
        <w:t>》</w:t>
      </w:r>
      <w:proofErr w:type="gramEnd"/>
      <w:r>
        <w:rPr>
          <w:rFonts w:hint="eastAsia"/>
          <w:lang w:eastAsia="zh-TW"/>
        </w:rPr>
        <w:t>：</w:t>
      </w:r>
    </w:p>
    <w:p w:rsidR="00F27CAE" w:rsidRDefault="00F27CAE" w:rsidP="00F27CAE">
      <w:pPr>
        <w:rPr>
          <w:lang w:eastAsia="zh-TW"/>
        </w:rPr>
      </w:pPr>
      <w:r>
        <w:rPr>
          <w:rFonts w:hint="eastAsia"/>
          <w:lang w:eastAsia="zh-TW"/>
        </w:rPr>
        <w:t>「</w:t>
      </w:r>
      <w:r w:rsidRPr="00F27CAE">
        <w:rPr>
          <w:rFonts w:ascii="標楷體" w:eastAsia="標楷體" w:hAnsi="標楷體" w:hint="eastAsia"/>
          <w:b/>
          <w:lang w:eastAsia="zh-TW"/>
        </w:rPr>
        <w:t>其為人</w:t>
      </w:r>
      <w:proofErr w:type="gramStart"/>
      <w:r w:rsidRPr="00F27CAE">
        <w:rPr>
          <w:rFonts w:ascii="標楷體" w:eastAsia="標楷體" w:hAnsi="標楷體" w:hint="eastAsia"/>
          <w:b/>
          <w:lang w:eastAsia="zh-TW"/>
        </w:rPr>
        <w:t>也孝弟</w:t>
      </w:r>
      <w:proofErr w:type="gramEnd"/>
      <w:r w:rsidRPr="00F27CAE">
        <w:rPr>
          <w:rFonts w:ascii="標楷體" w:eastAsia="標楷體" w:hAnsi="標楷體" w:hint="eastAsia"/>
          <w:b/>
          <w:lang w:eastAsia="zh-TW"/>
        </w:rPr>
        <w:t>，而好犯上者，鮮矣；不好犯上，而好作亂者，未之有也。君子</w:t>
      </w:r>
    </w:p>
    <w:p w:rsidR="00F27CAE" w:rsidRDefault="00F27CAE" w:rsidP="00F27CAE">
      <w:pPr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>
        <w:rPr>
          <w:rFonts w:hint="eastAsia"/>
          <w:lang w:eastAsia="zh-TW"/>
        </w:rPr>
        <w:t>（孝順父母，尊敬兄長）</w:t>
      </w:r>
    </w:p>
    <w:p w:rsidR="00F27CAE" w:rsidRDefault="00F27CAE" w:rsidP="00F27CAE">
      <w:pPr>
        <w:rPr>
          <w:lang w:eastAsia="zh-TW"/>
        </w:rPr>
      </w:pPr>
      <w:r w:rsidRPr="00F27CAE">
        <w:rPr>
          <w:rFonts w:ascii="標楷體" w:eastAsia="標楷體" w:hAnsi="標楷體" w:hint="eastAsia"/>
          <w:b/>
          <w:lang w:eastAsia="zh-TW"/>
        </w:rPr>
        <w:t>務本，本立</w:t>
      </w:r>
      <w:proofErr w:type="gramStart"/>
      <w:r w:rsidRPr="00F27CAE">
        <w:rPr>
          <w:rFonts w:ascii="標楷體" w:eastAsia="標楷體" w:hAnsi="標楷體" w:hint="eastAsia"/>
          <w:b/>
          <w:lang w:eastAsia="zh-TW"/>
        </w:rPr>
        <w:t>而道生</w:t>
      </w:r>
      <w:proofErr w:type="gramEnd"/>
      <w:r w:rsidRPr="00F27CAE">
        <w:rPr>
          <w:rFonts w:ascii="標楷體" w:eastAsia="標楷體" w:hAnsi="標楷體" w:hint="eastAsia"/>
          <w:b/>
          <w:lang w:eastAsia="zh-TW"/>
        </w:rPr>
        <w:t>。</w:t>
      </w:r>
      <w:proofErr w:type="gramStart"/>
      <w:r w:rsidRPr="00F27CAE">
        <w:rPr>
          <w:rFonts w:ascii="標楷體" w:eastAsia="標楷體" w:hAnsi="標楷體" w:hint="eastAsia"/>
          <w:b/>
          <w:lang w:eastAsia="zh-TW"/>
        </w:rPr>
        <w:t>孝弟也</w:t>
      </w:r>
      <w:proofErr w:type="gramEnd"/>
      <w:r w:rsidRPr="00F27CAE">
        <w:rPr>
          <w:rFonts w:ascii="標楷體" w:eastAsia="標楷體" w:hAnsi="標楷體" w:hint="eastAsia"/>
          <w:b/>
          <w:lang w:eastAsia="zh-TW"/>
        </w:rPr>
        <w:t>者，其為仁之本</w:t>
      </w:r>
      <w:proofErr w:type="gramStart"/>
      <w:r w:rsidRPr="00F27CAE">
        <w:rPr>
          <w:rFonts w:ascii="標楷體" w:eastAsia="標楷體" w:hAnsi="標楷體" w:hint="eastAsia"/>
          <w:b/>
          <w:lang w:eastAsia="zh-TW"/>
        </w:rPr>
        <w:t>與</w:t>
      </w:r>
      <w:proofErr w:type="gramEnd"/>
      <w:r w:rsidRPr="00F27CAE">
        <w:rPr>
          <w:rFonts w:ascii="標楷體" w:eastAsia="標楷體" w:hAnsi="標楷體" w:hint="eastAsia"/>
          <w:b/>
          <w:lang w:eastAsia="zh-TW"/>
        </w:rPr>
        <w:t>！</w:t>
      </w:r>
      <w:r>
        <w:rPr>
          <w:rFonts w:hint="eastAsia"/>
          <w:lang w:eastAsia="zh-TW"/>
        </w:rPr>
        <w:t>」</w:t>
      </w:r>
    </w:p>
    <w:p w:rsidR="00F27CAE" w:rsidRDefault="00F27CAE" w:rsidP="00F27CAE">
      <w:pPr>
        <w:rPr>
          <w:lang w:eastAsia="zh-TW"/>
        </w:rPr>
      </w:pPr>
    </w:p>
    <w:p w:rsidR="00F27CAE" w:rsidRDefault="00F27CAE" w:rsidP="00F27CAE">
      <w:pPr>
        <w:rPr>
          <w:lang w:eastAsia="zh-TW"/>
        </w:rPr>
      </w:pPr>
      <w:proofErr w:type="gramStart"/>
      <w:r>
        <w:rPr>
          <w:rFonts w:hint="eastAsia"/>
          <w:lang w:eastAsia="zh-TW"/>
        </w:rPr>
        <w:t>《</w:t>
      </w:r>
      <w:proofErr w:type="gramEnd"/>
      <w:r>
        <w:rPr>
          <w:rFonts w:hint="eastAsia"/>
          <w:lang w:eastAsia="zh-TW"/>
        </w:rPr>
        <w:t>論語．泰伯篇</w:t>
      </w:r>
      <w:proofErr w:type="gramStart"/>
      <w:r>
        <w:rPr>
          <w:rFonts w:hint="eastAsia"/>
          <w:lang w:eastAsia="zh-TW"/>
        </w:rPr>
        <w:t>》</w:t>
      </w:r>
      <w:proofErr w:type="gramEnd"/>
      <w:r>
        <w:rPr>
          <w:rFonts w:hint="eastAsia"/>
          <w:lang w:eastAsia="zh-TW"/>
        </w:rPr>
        <w:t>：</w:t>
      </w:r>
    </w:p>
    <w:p w:rsidR="00F27CAE" w:rsidRDefault="00F27CAE" w:rsidP="00F27CAE">
      <w:pPr>
        <w:rPr>
          <w:lang w:eastAsia="zh-TW"/>
        </w:rPr>
      </w:pPr>
      <w:r>
        <w:rPr>
          <w:rFonts w:hint="eastAsia"/>
          <w:lang w:eastAsia="zh-TW"/>
        </w:rPr>
        <w:lastRenderedPageBreak/>
        <w:t>「</w:t>
      </w:r>
      <w:r w:rsidRPr="00F27CAE">
        <w:rPr>
          <w:rFonts w:ascii="標楷體" w:eastAsia="標楷體" w:hAnsi="標楷體" w:hint="eastAsia"/>
          <w:b/>
          <w:lang w:eastAsia="zh-TW"/>
        </w:rPr>
        <w:t>士不可不弘毅，任重</w:t>
      </w:r>
      <w:proofErr w:type="gramStart"/>
      <w:r w:rsidRPr="00F27CAE">
        <w:rPr>
          <w:rFonts w:ascii="標楷體" w:eastAsia="標楷體" w:hAnsi="標楷體" w:hint="eastAsia"/>
          <w:b/>
          <w:lang w:eastAsia="zh-TW"/>
        </w:rPr>
        <w:t>而道遠</w:t>
      </w:r>
      <w:proofErr w:type="gramEnd"/>
      <w:r w:rsidRPr="00F27CAE">
        <w:rPr>
          <w:rFonts w:ascii="標楷體" w:eastAsia="標楷體" w:hAnsi="標楷體" w:hint="eastAsia"/>
          <w:b/>
          <w:lang w:eastAsia="zh-TW"/>
        </w:rPr>
        <w:t>。仁以為己任，不</w:t>
      </w:r>
      <w:proofErr w:type="gramStart"/>
      <w:r w:rsidRPr="00F27CAE">
        <w:rPr>
          <w:rFonts w:ascii="標楷體" w:eastAsia="標楷體" w:hAnsi="標楷體" w:hint="eastAsia"/>
          <w:b/>
          <w:lang w:eastAsia="zh-TW"/>
        </w:rPr>
        <w:t>亦重乎</w:t>
      </w:r>
      <w:proofErr w:type="gramEnd"/>
      <w:r w:rsidRPr="00F27CAE">
        <w:rPr>
          <w:rFonts w:ascii="標楷體" w:eastAsia="標楷體" w:hAnsi="標楷體" w:hint="eastAsia"/>
          <w:b/>
          <w:lang w:eastAsia="zh-TW"/>
        </w:rPr>
        <w:t>？死而後已，不</w:t>
      </w:r>
      <w:proofErr w:type="gramStart"/>
      <w:r w:rsidRPr="00F27CAE">
        <w:rPr>
          <w:rFonts w:ascii="標楷體" w:eastAsia="標楷體" w:hAnsi="標楷體" w:hint="eastAsia"/>
          <w:b/>
          <w:lang w:eastAsia="zh-TW"/>
        </w:rPr>
        <w:t>亦遠乎</w:t>
      </w:r>
      <w:proofErr w:type="gramEnd"/>
      <w:r w:rsidRPr="00F27CAE">
        <w:rPr>
          <w:rFonts w:ascii="標楷體" w:eastAsia="標楷體" w:hAnsi="標楷體" w:hint="eastAsia"/>
          <w:b/>
          <w:lang w:eastAsia="zh-TW"/>
        </w:rPr>
        <w:t>？</w:t>
      </w:r>
      <w:r>
        <w:rPr>
          <w:rFonts w:hint="eastAsia"/>
          <w:lang w:eastAsia="zh-TW"/>
        </w:rPr>
        <w:t>」</w:t>
      </w:r>
    </w:p>
    <w:p w:rsidR="00F27CAE" w:rsidRDefault="00F27CAE" w:rsidP="00F27CAE">
      <w:pPr>
        <w:rPr>
          <w:lang w:eastAsia="zh-TW"/>
        </w:rPr>
      </w:pP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（心胸寬廣，剛強堅忍）</w:t>
      </w:r>
      <w:r>
        <w:rPr>
          <w:rFonts w:hint="eastAsia"/>
          <w:lang w:eastAsia="zh-TW"/>
        </w:rPr>
        <w:t xml:space="preserve">     </w:t>
      </w:r>
      <w:r>
        <w:rPr>
          <w:rFonts w:hint="eastAsia"/>
          <w:lang w:eastAsia="zh-TW"/>
        </w:rPr>
        <w:t>（實踐仁當作自己的責任）</w:t>
      </w:r>
    </w:p>
    <w:p w:rsidR="00F27CAE" w:rsidRDefault="00F27CAE" w:rsidP="00F27CAE">
      <w:pPr>
        <w:rPr>
          <w:lang w:eastAsia="zh-TW"/>
        </w:rPr>
      </w:pPr>
    </w:p>
    <w:p w:rsidR="00F27CAE" w:rsidRDefault="00F27CAE" w:rsidP="00F27CAE">
      <w:pPr>
        <w:rPr>
          <w:lang w:eastAsia="zh-TW"/>
        </w:rPr>
      </w:pPr>
      <w:proofErr w:type="gramStart"/>
      <w:r>
        <w:rPr>
          <w:rFonts w:hint="eastAsia"/>
          <w:lang w:eastAsia="zh-TW"/>
        </w:rPr>
        <w:t>《</w:t>
      </w:r>
      <w:proofErr w:type="gramEnd"/>
      <w:r>
        <w:rPr>
          <w:rFonts w:hint="eastAsia"/>
          <w:lang w:eastAsia="zh-TW"/>
        </w:rPr>
        <w:t>論語．衛靈公</w:t>
      </w:r>
      <w:proofErr w:type="gramStart"/>
      <w:r>
        <w:rPr>
          <w:rFonts w:hint="eastAsia"/>
          <w:lang w:eastAsia="zh-TW"/>
        </w:rPr>
        <w:t>》</w:t>
      </w:r>
      <w:proofErr w:type="gramEnd"/>
      <w:r>
        <w:rPr>
          <w:rFonts w:hint="eastAsia"/>
          <w:lang w:eastAsia="zh-TW"/>
        </w:rPr>
        <w:t>：</w:t>
      </w:r>
    </w:p>
    <w:p w:rsidR="00F27CAE" w:rsidRDefault="00F27CAE" w:rsidP="00F27CAE">
      <w:pPr>
        <w:rPr>
          <w:lang w:eastAsia="zh-TW"/>
        </w:rPr>
      </w:pPr>
      <w:r>
        <w:rPr>
          <w:rFonts w:hint="eastAsia"/>
          <w:lang w:eastAsia="zh-TW"/>
        </w:rPr>
        <w:t>「</w:t>
      </w:r>
      <w:r w:rsidRPr="00F27CAE">
        <w:rPr>
          <w:rFonts w:ascii="標楷體" w:eastAsia="標楷體" w:hAnsi="標楷體" w:hint="eastAsia"/>
          <w:b/>
          <w:lang w:eastAsia="zh-TW"/>
        </w:rPr>
        <w:t>志士仁人，無求生</w:t>
      </w:r>
      <w:proofErr w:type="gramStart"/>
      <w:r w:rsidRPr="00F27CAE">
        <w:rPr>
          <w:rFonts w:ascii="標楷體" w:eastAsia="標楷體" w:hAnsi="標楷體" w:hint="eastAsia"/>
          <w:b/>
          <w:lang w:eastAsia="zh-TW"/>
        </w:rPr>
        <w:t>以害仁</w:t>
      </w:r>
      <w:proofErr w:type="gramEnd"/>
      <w:r w:rsidRPr="00F27CAE">
        <w:rPr>
          <w:rFonts w:ascii="標楷體" w:eastAsia="標楷體" w:hAnsi="標楷體" w:hint="eastAsia"/>
          <w:b/>
          <w:lang w:eastAsia="zh-TW"/>
        </w:rPr>
        <w:t>，</w:t>
      </w:r>
      <w:proofErr w:type="gramStart"/>
      <w:r w:rsidRPr="00F27CAE">
        <w:rPr>
          <w:rFonts w:ascii="標楷體" w:eastAsia="標楷體" w:hAnsi="標楷體" w:hint="eastAsia"/>
          <w:b/>
          <w:lang w:eastAsia="zh-TW"/>
        </w:rPr>
        <w:t>有殺身以</w:t>
      </w:r>
      <w:proofErr w:type="gramEnd"/>
      <w:r w:rsidRPr="00F27CAE">
        <w:rPr>
          <w:rFonts w:ascii="標楷體" w:eastAsia="標楷體" w:hAnsi="標楷體" w:hint="eastAsia"/>
          <w:b/>
          <w:lang w:eastAsia="zh-TW"/>
        </w:rPr>
        <w:t>成仁。</w:t>
      </w:r>
      <w:r>
        <w:rPr>
          <w:rFonts w:hint="eastAsia"/>
          <w:lang w:eastAsia="zh-TW"/>
        </w:rPr>
        <w:t>」</w:t>
      </w:r>
    </w:p>
    <w:p w:rsidR="00F27CAE" w:rsidRDefault="00F27CAE" w:rsidP="00F27CAE">
      <w:pPr>
        <w:rPr>
          <w:lang w:eastAsia="zh-TW"/>
        </w:rPr>
      </w:pPr>
    </w:p>
    <w:p w:rsidR="00F27CAE" w:rsidRDefault="00F27CAE" w:rsidP="00F27CAE">
      <w:pPr>
        <w:rPr>
          <w:lang w:eastAsia="zh-TW"/>
        </w:rPr>
      </w:pPr>
      <w:proofErr w:type="gramStart"/>
      <w:r>
        <w:rPr>
          <w:rFonts w:hint="eastAsia"/>
          <w:lang w:eastAsia="zh-TW"/>
        </w:rPr>
        <w:t>•</w:t>
      </w:r>
      <w:proofErr w:type="gramEnd"/>
      <w:r w:rsidRPr="00F27CAE">
        <w:rPr>
          <w:rFonts w:ascii="標楷體" w:eastAsia="標楷體" w:hAnsi="標楷體" w:hint="eastAsia"/>
          <w:b/>
          <w:lang w:eastAsia="zh-TW"/>
        </w:rPr>
        <w:t>孔子並不憂慮世俗的窮通禍福等際遇或利害得失，他真正關切的，是能否完成個人生命歷程裡的道德使命。</w:t>
      </w:r>
    </w:p>
    <w:p w:rsidR="00F27CAE" w:rsidRDefault="00F27CAE" w:rsidP="00F27CAE">
      <w:pPr>
        <w:rPr>
          <w:lang w:eastAsia="zh-TW"/>
        </w:rPr>
      </w:pPr>
    </w:p>
    <w:p w:rsidR="00F27CAE" w:rsidRDefault="00F27CAE" w:rsidP="00F27CAE">
      <w:pPr>
        <w:rPr>
          <w:lang w:eastAsia="zh-TW"/>
        </w:rPr>
      </w:pPr>
      <w:r>
        <w:rPr>
          <w:rFonts w:hint="eastAsia"/>
          <w:lang w:eastAsia="zh-TW"/>
        </w:rPr>
        <w:t>3.</w:t>
      </w:r>
      <w:r>
        <w:rPr>
          <w:rFonts w:hint="eastAsia"/>
          <w:lang w:eastAsia="zh-TW"/>
        </w:rPr>
        <w:t>天命之道</w:t>
      </w:r>
    </w:p>
    <w:p w:rsidR="00F27CAE" w:rsidRDefault="00F27CAE" w:rsidP="00F27CAE">
      <w:pPr>
        <w:rPr>
          <w:lang w:eastAsia="zh-TW"/>
        </w:rPr>
      </w:pPr>
      <w:proofErr w:type="gramStart"/>
      <w:r>
        <w:rPr>
          <w:rFonts w:hint="eastAsia"/>
          <w:lang w:eastAsia="zh-TW"/>
        </w:rPr>
        <w:t>《</w:t>
      </w:r>
      <w:proofErr w:type="gramEnd"/>
      <w:r>
        <w:rPr>
          <w:rFonts w:hint="eastAsia"/>
          <w:lang w:eastAsia="zh-TW"/>
        </w:rPr>
        <w:t>論語．為政</w:t>
      </w:r>
      <w:proofErr w:type="gramStart"/>
      <w:r>
        <w:rPr>
          <w:rFonts w:hint="eastAsia"/>
          <w:lang w:eastAsia="zh-TW"/>
        </w:rPr>
        <w:t>》</w:t>
      </w:r>
      <w:proofErr w:type="gramEnd"/>
      <w:r>
        <w:rPr>
          <w:rFonts w:hint="eastAsia"/>
          <w:lang w:eastAsia="zh-TW"/>
        </w:rPr>
        <w:t>：</w:t>
      </w:r>
    </w:p>
    <w:p w:rsidR="00F27CAE" w:rsidRDefault="00F27CAE" w:rsidP="00F27CAE">
      <w:pPr>
        <w:rPr>
          <w:lang w:eastAsia="zh-TW"/>
        </w:rPr>
      </w:pPr>
      <w:r>
        <w:rPr>
          <w:rFonts w:hint="eastAsia"/>
          <w:lang w:eastAsia="zh-TW"/>
        </w:rPr>
        <w:t>「</w:t>
      </w:r>
      <w:r w:rsidRPr="00F27CAE">
        <w:rPr>
          <w:rFonts w:ascii="標楷體" w:eastAsia="標楷體" w:hAnsi="標楷體" w:hint="eastAsia"/>
          <w:b/>
          <w:lang w:eastAsia="zh-TW"/>
        </w:rPr>
        <w:t>吾十有五而志於學，三十而立，四十而不惑，五十而知天命，</w:t>
      </w:r>
    </w:p>
    <w:p w:rsidR="00F27CAE" w:rsidRDefault="00F27CAE" w:rsidP="00F27CAE">
      <w:pPr>
        <w:rPr>
          <w:lang w:eastAsia="zh-TW"/>
        </w:rPr>
      </w:pPr>
      <w:r>
        <w:rPr>
          <w:rFonts w:hint="eastAsia"/>
          <w:lang w:eastAsia="zh-TW"/>
        </w:rPr>
        <w:t xml:space="preserve">        (</w:t>
      </w:r>
      <w:r>
        <w:rPr>
          <w:rFonts w:hint="eastAsia"/>
          <w:lang w:eastAsia="zh-TW"/>
        </w:rPr>
        <w:t>立志於學業</w:t>
      </w:r>
      <w:r>
        <w:rPr>
          <w:rFonts w:hint="eastAsia"/>
          <w:lang w:eastAsia="zh-TW"/>
        </w:rPr>
        <w:t xml:space="preserve">)  </w:t>
      </w:r>
      <w:r>
        <w:rPr>
          <w:rFonts w:hint="eastAsia"/>
          <w:lang w:eastAsia="zh-TW"/>
        </w:rPr>
        <w:t>（合於禮）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（明白事理不迷惑）（知道生命的使命意義）</w:t>
      </w:r>
    </w:p>
    <w:p w:rsidR="00F27CAE" w:rsidRDefault="00F27CAE" w:rsidP="00F27CAE">
      <w:pPr>
        <w:rPr>
          <w:lang w:eastAsia="zh-TW"/>
        </w:rPr>
      </w:pPr>
      <w:r w:rsidRPr="00F27CAE">
        <w:rPr>
          <w:rFonts w:ascii="標楷體" w:eastAsia="標楷體" w:hAnsi="標楷體" w:hint="eastAsia"/>
          <w:b/>
          <w:lang w:eastAsia="zh-TW"/>
        </w:rPr>
        <w:t>六十而耳順，七十而從心所欲，</w:t>
      </w:r>
      <w:proofErr w:type="gramStart"/>
      <w:r w:rsidRPr="00F27CAE">
        <w:rPr>
          <w:rFonts w:ascii="標楷體" w:eastAsia="標楷體" w:hAnsi="標楷體" w:hint="eastAsia"/>
          <w:b/>
          <w:lang w:eastAsia="zh-TW"/>
        </w:rPr>
        <w:t>不</w:t>
      </w:r>
      <w:proofErr w:type="gramEnd"/>
      <w:r w:rsidRPr="00F27CAE">
        <w:rPr>
          <w:rFonts w:ascii="標楷體" w:eastAsia="標楷體" w:hAnsi="標楷體" w:hint="eastAsia"/>
          <w:b/>
          <w:lang w:eastAsia="zh-TW"/>
        </w:rPr>
        <w:t>逾矩。</w:t>
      </w:r>
      <w:r>
        <w:rPr>
          <w:rFonts w:hint="eastAsia"/>
          <w:lang w:eastAsia="zh-TW"/>
        </w:rPr>
        <w:t>」</w:t>
      </w:r>
    </w:p>
    <w:p w:rsidR="00F27CAE" w:rsidRDefault="00F27CAE" w:rsidP="00F27CAE">
      <w:pPr>
        <w:rPr>
          <w:lang w:eastAsia="zh-TW"/>
        </w:rPr>
      </w:pPr>
      <w:r>
        <w:rPr>
          <w:rFonts w:hint="eastAsia"/>
          <w:lang w:eastAsia="zh-TW"/>
        </w:rPr>
        <w:t>（領會別人的話）</w:t>
      </w:r>
      <w:r>
        <w:rPr>
          <w:rFonts w:hint="eastAsia"/>
          <w:lang w:eastAsia="zh-TW"/>
        </w:rPr>
        <w:t xml:space="preserve">   </w:t>
      </w:r>
      <w:r>
        <w:rPr>
          <w:rFonts w:hint="eastAsia"/>
          <w:lang w:eastAsia="zh-TW"/>
        </w:rPr>
        <w:t>（隨心所欲，不會逾越規矩，自主自律自在自由）</w:t>
      </w:r>
      <w:r>
        <w:rPr>
          <w:rFonts w:hint="eastAsia"/>
          <w:lang w:eastAsia="zh-TW"/>
        </w:rPr>
        <w:t xml:space="preserve">  </w:t>
      </w:r>
    </w:p>
    <w:p w:rsidR="00F27CAE" w:rsidRDefault="00F27CAE" w:rsidP="00F27CAE">
      <w:pPr>
        <w:rPr>
          <w:lang w:eastAsia="zh-TW"/>
        </w:rPr>
      </w:pPr>
    </w:p>
    <w:p w:rsidR="00F27CAE" w:rsidRDefault="00F27CAE" w:rsidP="00F27CAE">
      <w:pPr>
        <w:rPr>
          <w:lang w:eastAsia="zh-TW"/>
        </w:rPr>
      </w:pPr>
      <w:proofErr w:type="gramStart"/>
      <w:r>
        <w:rPr>
          <w:rFonts w:hint="eastAsia"/>
          <w:lang w:eastAsia="zh-TW"/>
        </w:rPr>
        <w:t>《</w:t>
      </w:r>
      <w:proofErr w:type="gramEnd"/>
      <w:r>
        <w:rPr>
          <w:rFonts w:hint="eastAsia"/>
          <w:lang w:eastAsia="zh-TW"/>
        </w:rPr>
        <w:t>論語．</w:t>
      </w:r>
      <w:proofErr w:type="gramStart"/>
      <w:r>
        <w:rPr>
          <w:rFonts w:hint="eastAsia"/>
          <w:lang w:eastAsia="zh-TW"/>
        </w:rPr>
        <w:t>陽貨篇》</w:t>
      </w:r>
      <w:proofErr w:type="gramEnd"/>
      <w:r>
        <w:rPr>
          <w:rFonts w:hint="eastAsia"/>
          <w:lang w:eastAsia="zh-TW"/>
        </w:rPr>
        <w:t>：</w:t>
      </w:r>
    </w:p>
    <w:p w:rsidR="00F27CAE" w:rsidRDefault="00F27CAE" w:rsidP="00F27CAE">
      <w:pPr>
        <w:rPr>
          <w:lang w:eastAsia="zh-TW"/>
        </w:rPr>
      </w:pPr>
      <w:proofErr w:type="gramStart"/>
      <w:r>
        <w:rPr>
          <w:rFonts w:hint="eastAsia"/>
          <w:lang w:eastAsia="zh-TW"/>
        </w:rPr>
        <w:t>子曰</w:t>
      </w:r>
      <w:proofErr w:type="gramEnd"/>
      <w:r>
        <w:rPr>
          <w:rFonts w:hint="eastAsia"/>
          <w:lang w:eastAsia="zh-TW"/>
        </w:rPr>
        <w:t>：「</w:t>
      </w:r>
      <w:r w:rsidRPr="00F27CAE">
        <w:rPr>
          <w:rFonts w:ascii="標楷體" w:eastAsia="標楷體" w:hAnsi="標楷體" w:hint="eastAsia"/>
          <w:b/>
          <w:lang w:eastAsia="zh-TW"/>
        </w:rPr>
        <w:t>天何言哉？四時行焉，百物</w:t>
      </w:r>
      <w:proofErr w:type="gramStart"/>
      <w:r w:rsidRPr="00F27CAE">
        <w:rPr>
          <w:rFonts w:ascii="標楷體" w:eastAsia="標楷體" w:hAnsi="標楷體" w:hint="eastAsia"/>
          <w:b/>
          <w:lang w:eastAsia="zh-TW"/>
        </w:rPr>
        <w:t>生焉，</w:t>
      </w:r>
      <w:proofErr w:type="gramEnd"/>
      <w:r w:rsidRPr="00F27CAE">
        <w:rPr>
          <w:rFonts w:ascii="標楷體" w:eastAsia="標楷體" w:hAnsi="標楷體" w:hint="eastAsia"/>
          <w:b/>
          <w:lang w:eastAsia="zh-TW"/>
        </w:rPr>
        <w:t>天何言哉？</w:t>
      </w:r>
      <w:r>
        <w:rPr>
          <w:rFonts w:hint="eastAsia"/>
          <w:lang w:eastAsia="zh-TW"/>
        </w:rPr>
        <w:t>」</w:t>
      </w:r>
    </w:p>
    <w:p w:rsidR="00F27CAE" w:rsidRDefault="00F27CAE" w:rsidP="00F27CAE">
      <w:pPr>
        <w:rPr>
          <w:lang w:eastAsia="zh-TW"/>
        </w:rPr>
      </w:pPr>
      <w:r>
        <w:rPr>
          <w:rFonts w:hint="eastAsia"/>
          <w:lang w:eastAsia="zh-TW"/>
        </w:rPr>
        <w:t>孔子本身懷抱一種人本主義宗教信念，人生即是一種天命</w:t>
      </w:r>
      <w:proofErr w:type="gramStart"/>
      <w:r>
        <w:rPr>
          <w:rFonts w:hint="eastAsia"/>
          <w:lang w:eastAsia="zh-TW"/>
        </w:rPr>
        <w:t>─</w:t>
      </w:r>
      <w:proofErr w:type="gramEnd"/>
      <w:r>
        <w:rPr>
          <w:rFonts w:hint="eastAsia"/>
          <w:lang w:eastAsia="zh-TW"/>
        </w:rPr>
        <w:t>天所賦予的道德使命。死亡的意義與價值</w:t>
      </w:r>
    </w:p>
    <w:p w:rsidR="00F27CAE" w:rsidRDefault="00F27CAE" w:rsidP="00F27CAE">
      <w:pPr>
        <w:rPr>
          <w:lang w:eastAsia="zh-TW"/>
        </w:rPr>
      </w:pPr>
    </w:p>
    <w:p w:rsidR="00F27CAE" w:rsidRDefault="00F27CAE" w:rsidP="00F27CAE">
      <w:pPr>
        <w:rPr>
          <w:lang w:eastAsia="zh-TW"/>
        </w:rPr>
      </w:pPr>
      <w:proofErr w:type="gramStart"/>
      <w:r>
        <w:rPr>
          <w:rFonts w:hint="eastAsia"/>
          <w:lang w:eastAsia="zh-TW"/>
        </w:rPr>
        <w:t>《</w:t>
      </w:r>
      <w:proofErr w:type="gramEnd"/>
      <w:r>
        <w:rPr>
          <w:rFonts w:hint="eastAsia"/>
          <w:lang w:eastAsia="zh-TW"/>
        </w:rPr>
        <w:t>論語．里仁</w:t>
      </w:r>
      <w:proofErr w:type="gramStart"/>
      <w:r>
        <w:rPr>
          <w:rFonts w:hint="eastAsia"/>
          <w:lang w:eastAsia="zh-TW"/>
        </w:rPr>
        <w:t>》</w:t>
      </w:r>
      <w:proofErr w:type="gramEnd"/>
      <w:r>
        <w:rPr>
          <w:rFonts w:hint="eastAsia"/>
          <w:lang w:eastAsia="zh-TW"/>
        </w:rPr>
        <w:t>：</w:t>
      </w:r>
    </w:p>
    <w:p w:rsidR="00F27CAE" w:rsidRDefault="00F27CAE" w:rsidP="00F27CAE">
      <w:pPr>
        <w:rPr>
          <w:lang w:eastAsia="zh-TW"/>
        </w:rPr>
      </w:pPr>
      <w:r>
        <w:rPr>
          <w:rFonts w:hint="eastAsia"/>
          <w:lang w:eastAsia="zh-TW"/>
        </w:rPr>
        <w:t>「</w:t>
      </w:r>
      <w:r w:rsidRPr="00F27CAE">
        <w:rPr>
          <w:rFonts w:ascii="標楷體" w:eastAsia="標楷體" w:hAnsi="標楷體" w:hint="eastAsia"/>
          <w:b/>
          <w:lang w:eastAsia="zh-TW"/>
        </w:rPr>
        <w:t>朝聞道，</w:t>
      </w:r>
      <w:proofErr w:type="gramStart"/>
      <w:r w:rsidRPr="00F27CAE">
        <w:rPr>
          <w:rFonts w:ascii="標楷體" w:eastAsia="標楷體" w:hAnsi="標楷體" w:hint="eastAsia"/>
          <w:b/>
          <w:lang w:eastAsia="zh-TW"/>
        </w:rPr>
        <w:t>夕死可</w:t>
      </w:r>
      <w:proofErr w:type="gramEnd"/>
      <w:r w:rsidRPr="00F27CAE">
        <w:rPr>
          <w:rFonts w:ascii="標楷體" w:eastAsia="標楷體" w:hAnsi="標楷體" w:hint="eastAsia"/>
          <w:b/>
          <w:lang w:eastAsia="zh-TW"/>
        </w:rPr>
        <w:t>矣。</w:t>
      </w:r>
      <w:r>
        <w:rPr>
          <w:rFonts w:hint="eastAsia"/>
          <w:lang w:eastAsia="zh-TW"/>
        </w:rPr>
        <w:t>」</w:t>
      </w:r>
    </w:p>
    <w:p w:rsidR="00F27CAE" w:rsidRDefault="00F27CAE" w:rsidP="00F27CAE">
      <w:pPr>
        <w:rPr>
          <w:lang w:eastAsia="zh-TW"/>
        </w:rPr>
      </w:pPr>
      <w:proofErr w:type="gramStart"/>
      <w:r>
        <w:rPr>
          <w:rFonts w:hint="eastAsia"/>
          <w:lang w:eastAsia="zh-TW"/>
        </w:rPr>
        <w:t>•</w:t>
      </w:r>
      <w:proofErr w:type="gramEnd"/>
      <w:r>
        <w:rPr>
          <w:rFonts w:hint="eastAsia"/>
          <w:lang w:eastAsia="zh-TW"/>
        </w:rPr>
        <w:t>如果生命的目的，是在實踐與完成個人的天命，若一旦掌握或領悟到天命的意義，則即使面臨死亡，也是在所不惜。</w:t>
      </w:r>
    </w:p>
    <w:p w:rsidR="00F27CAE" w:rsidRDefault="00F27CAE" w:rsidP="00F27CAE">
      <w:pPr>
        <w:rPr>
          <w:lang w:eastAsia="zh-TW"/>
        </w:rPr>
      </w:pPr>
    </w:p>
    <w:p w:rsidR="00F27CAE" w:rsidRDefault="00F27CAE" w:rsidP="00F27CAE">
      <w:pPr>
        <w:rPr>
          <w:lang w:eastAsia="zh-TW"/>
        </w:rPr>
      </w:pPr>
      <w:proofErr w:type="gramStart"/>
      <w:r>
        <w:rPr>
          <w:rFonts w:hint="eastAsia"/>
          <w:lang w:eastAsia="zh-TW"/>
        </w:rPr>
        <w:t>《</w:t>
      </w:r>
      <w:proofErr w:type="gramEnd"/>
      <w:r>
        <w:rPr>
          <w:rFonts w:hint="eastAsia"/>
          <w:lang w:eastAsia="zh-TW"/>
        </w:rPr>
        <w:t>論語．先進</w:t>
      </w:r>
      <w:proofErr w:type="gramStart"/>
      <w:r>
        <w:rPr>
          <w:rFonts w:hint="eastAsia"/>
          <w:lang w:eastAsia="zh-TW"/>
        </w:rPr>
        <w:t>》</w:t>
      </w:r>
      <w:proofErr w:type="gramEnd"/>
      <w:r>
        <w:rPr>
          <w:rFonts w:hint="eastAsia"/>
          <w:lang w:eastAsia="zh-TW"/>
        </w:rPr>
        <w:t>：</w:t>
      </w:r>
    </w:p>
    <w:p w:rsidR="00F27CAE" w:rsidRDefault="00F27CAE" w:rsidP="00F27CAE">
      <w:pPr>
        <w:rPr>
          <w:lang w:eastAsia="zh-TW"/>
        </w:rPr>
      </w:pPr>
      <w:r>
        <w:rPr>
          <w:rFonts w:hint="eastAsia"/>
          <w:lang w:eastAsia="zh-TW"/>
        </w:rPr>
        <w:t>「</w:t>
      </w:r>
      <w:r w:rsidRPr="00F27CAE">
        <w:rPr>
          <w:rFonts w:ascii="標楷體" w:eastAsia="標楷體" w:hAnsi="標楷體" w:hint="eastAsia"/>
          <w:b/>
          <w:lang w:eastAsia="zh-TW"/>
        </w:rPr>
        <w:t>季路問事鬼神。</w:t>
      </w:r>
      <w:proofErr w:type="gramStart"/>
      <w:r w:rsidRPr="00F27CAE">
        <w:rPr>
          <w:rFonts w:ascii="標楷體" w:eastAsia="標楷體" w:hAnsi="標楷體" w:hint="eastAsia"/>
          <w:b/>
          <w:lang w:eastAsia="zh-TW"/>
        </w:rPr>
        <w:t>子曰</w:t>
      </w:r>
      <w:proofErr w:type="gramEnd"/>
      <w:r w:rsidRPr="00F27CAE">
        <w:rPr>
          <w:rFonts w:ascii="標楷體" w:eastAsia="標楷體" w:hAnsi="標楷體" w:hint="eastAsia"/>
          <w:b/>
          <w:lang w:eastAsia="zh-TW"/>
        </w:rPr>
        <w:t>：『未能事人，</w:t>
      </w:r>
      <w:proofErr w:type="gramStart"/>
      <w:r w:rsidRPr="00F27CAE">
        <w:rPr>
          <w:rFonts w:ascii="標楷體" w:eastAsia="標楷體" w:hAnsi="標楷體" w:hint="eastAsia"/>
          <w:b/>
          <w:lang w:eastAsia="zh-TW"/>
        </w:rPr>
        <w:t>焉能事鬼</w:t>
      </w:r>
      <w:proofErr w:type="gramEnd"/>
      <w:r w:rsidRPr="00F27CAE">
        <w:rPr>
          <w:rFonts w:ascii="標楷體" w:eastAsia="標楷體" w:hAnsi="標楷體" w:hint="eastAsia"/>
          <w:b/>
          <w:lang w:eastAsia="zh-TW"/>
        </w:rPr>
        <w:t>？</w:t>
      </w:r>
      <w:r>
        <w:rPr>
          <w:rFonts w:hint="eastAsia"/>
          <w:lang w:eastAsia="zh-TW"/>
        </w:rPr>
        <w:t>』</w:t>
      </w:r>
    </w:p>
    <w:p w:rsidR="00F27CAE" w:rsidRDefault="00F27CAE" w:rsidP="00F27CAE">
      <w:pPr>
        <w:rPr>
          <w:lang w:eastAsia="zh-TW"/>
        </w:rPr>
      </w:pPr>
      <w:r>
        <w:rPr>
          <w:rFonts w:hint="eastAsia"/>
          <w:lang w:eastAsia="zh-TW"/>
        </w:rPr>
        <w:t>（季路）曰：『敢問死。』（孔子）曰：『</w:t>
      </w:r>
      <w:r w:rsidRPr="00F27CAE">
        <w:rPr>
          <w:rFonts w:ascii="標楷體" w:eastAsia="標楷體" w:hAnsi="標楷體" w:hint="eastAsia"/>
          <w:b/>
          <w:lang w:eastAsia="zh-TW"/>
        </w:rPr>
        <w:t>未知生，焉知死？</w:t>
      </w:r>
      <w:r>
        <w:rPr>
          <w:rFonts w:hint="eastAsia"/>
          <w:lang w:eastAsia="zh-TW"/>
        </w:rPr>
        <w:t>』」</w:t>
      </w:r>
    </w:p>
    <w:p w:rsidR="00F27CAE" w:rsidRDefault="00F27CAE" w:rsidP="00F27CAE">
      <w:pPr>
        <w:rPr>
          <w:lang w:eastAsia="zh-TW"/>
        </w:rPr>
      </w:pPr>
      <w:proofErr w:type="gramStart"/>
      <w:r>
        <w:rPr>
          <w:rFonts w:hint="eastAsia"/>
          <w:lang w:eastAsia="zh-TW"/>
        </w:rPr>
        <w:t>•</w:t>
      </w:r>
      <w:proofErr w:type="gramEnd"/>
      <w:r>
        <w:rPr>
          <w:rFonts w:hint="eastAsia"/>
          <w:lang w:eastAsia="zh-TW"/>
        </w:rPr>
        <w:t>不能了解生，又從何了解死？從了解生命開始，積極面對生命，自然而然就解答了死亡的問題。</w:t>
      </w:r>
    </w:p>
    <w:p w:rsidR="00F27CAE" w:rsidRDefault="00F27CAE" w:rsidP="00F27CAE">
      <w:pPr>
        <w:rPr>
          <w:lang w:eastAsia="zh-TW"/>
        </w:rPr>
      </w:pPr>
    </w:p>
    <w:p w:rsidR="00F27CAE" w:rsidRDefault="00F27CAE" w:rsidP="00F27CAE">
      <w:pPr>
        <w:rPr>
          <w:lang w:eastAsia="zh-TW"/>
        </w:rPr>
      </w:pPr>
      <w:proofErr w:type="gramStart"/>
      <w:r>
        <w:rPr>
          <w:rFonts w:hint="eastAsia"/>
          <w:lang w:eastAsia="zh-TW"/>
        </w:rPr>
        <w:t>《</w:t>
      </w:r>
      <w:proofErr w:type="gramEnd"/>
      <w:r>
        <w:rPr>
          <w:rFonts w:hint="eastAsia"/>
          <w:lang w:eastAsia="zh-TW"/>
        </w:rPr>
        <w:t>論語．季氏</w:t>
      </w:r>
      <w:proofErr w:type="gramStart"/>
      <w:r>
        <w:rPr>
          <w:rFonts w:hint="eastAsia"/>
          <w:lang w:eastAsia="zh-TW"/>
        </w:rPr>
        <w:t>》</w:t>
      </w:r>
      <w:proofErr w:type="gramEnd"/>
      <w:r>
        <w:rPr>
          <w:rFonts w:hint="eastAsia"/>
          <w:lang w:eastAsia="zh-TW"/>
        </w:rPr>
        <w:t>：</w:t>
      </w:r>
    </w:p>
    <w:p w:rsidR="00F27CAE" w:rsidRPr="00F27CAE" w:rsidRDefault="00F27CAE" w:rsidP="00F27CAE">
      <w:pPr>
        <w:rPr>
          <w:rFonts w:ascii="標楷體" w:eastAsia="標楷體" w:hAnsi="標楷體"/>
          <w:b/>
          <w:lang w:eastAsia="zh-TW"/>
        </w:rPr>
      </w:pPr>
      <w:r>
        <w:rPr>
          <w:rFonts w:hint="eastAsia"/>
          <w:lang w:eastAsia="zh-TW"/>
        </w:rPr>
        <w:t>「</w:t>
      </w:r>
      <w:r w:rsidRPr="00F27CAE">
        <w:rPr>
          <w:rFonts w:ascii="標楷體" w:eastAsia="標楷體" w:hAnsi="標楷體" w:hint="eastAsia"/>
          <w:b/>
          <w:lang w:eastAsia="zh-TW"/>
        </w:rPr>
        <w:t>君子有三戒：少之時，血氣未定，戒之在色；</w:t>
      </w:r>
    </w:p>
    <w:p w:rsidR="00F27CAE" w:rsidRPr="00F27CAE" w:rsidRDefault="00F27CAE" w:rsidP="00F27CAE">
      <w:pPr>
        <w:rPr>
          <w:rFonts w:ascii="標楷體" w:eastAsia="標楷體" w:hAnsi="標楷體"/>
          <w:b/>
          <w:lang w:eastAsia="zh-TW"/>
        </w:rPr>
      </w:pPr>
      <w:r w:rsidRPr="00F27CAE">
        <w:rPr>
          <w:rFonts w:ascii="標楷體" w:eastAsia="標楷體" w:hAnsi="標楷體" w:hint="eastAsia"/>
          <w:b/>
          <w:lang w:eastAsia="zh-TW"/>
        </w:rPr>
        <w:t>及其壯也，血氣方剛，戒</w:t>
      </w:r>
      <w:proofErr w:type="gramStart"/>
      <w:r w:rsidRPr="00F27CAE">
        <w:rPr>
          <w:rFonts w:ascii="標楷體" w:eastAsia="標楷體" w:hAnsi="標楷體" w:hint="eastAsia"/>
          <w:b/>
          <w:lang w:eastAsia="zh-TW"/>
        </w:rPr>
        <w:t>之在鬥</w:t>
      </w:r>
      <w:proofErr w:type="gramEnd"/>
      <w:r w:rsidRPr="00F27CAE">
        <w:rPr>
          <w:rFonts w:ascii="標楷體" w:eastAsia="標楷體" w:hAnsi="標楷體" w:hint="eastAsia"/>
          <w:b/>
          <w:lang w:eastAsia="zh-TW"/>
        </w:rPr>
        <w:t>；</w:t>
      </w:r>
    </w:p>
    <w:p w:rsidR="00F27CAE" w:rsidRDefault="00F27CAE" w:rsidP="00F27CAE">
      <w:pPr>
        <w:rPr>
          <w:lang w:eastAsia="zh-TW"/>
        </w:rPr>
      </w:pPr>
      <w:r w:rsidRPr="00F27CAE">
        <w:rPr>
          <w:rFonts w:ascii="標楷體" w:eastAsia="標楷體" w:hAnsi="標楷體" w:hint="eastAsia"/>
          <w:b/>
          <w:lang w:eastAsia="zh-TW"/>
        </w:rPr>
        <w:t>及其老也，</w:t>
      </w:r>
      <w:proofErr w:type="gramStart"/>
      <w:r w:rsidRPr="00F27CAE">
        <w:rPr>
          <w:rFonts w:ascii="標楷體" w:eastAsia="標楷體" w:hAnsi="標楷體" w:hint="eastAsia"/>
          <w:b/>
          <w:lang w:eastAsia="zh-TW"/>
        </w:rPr>
        <w:t>血氣既衰</w:t>
      </w:r>
      <w:proofErr w:type="gramEnd"/>
      <w:r w:rsidRPr="00F27CAE">
        <w:rPr>
          <w:rFonts w:ascii="標楷體" w:eastAsia="標楷體" w:hAnsi="標楷體" w:hint="eastAsia"/>
          <w:b/>
          <w:lang w:eastAsia="zh-TW"/>
        </w:rPr>
        <w:t>，戒之在得。</w:t>
      </w:r>
      <w:r>
        <w:rPr>
          <w:rFonts w:hint="eastAsia"/>
          <w:lang w:eastAsia="zh-TW"/>
        </w:rPr>
        <w:t>」</w:t>
      </w:r>
    </w:p>
    <w:p w:rsidR="00F27CAE" w:rsidRDefault="00F27CAE" w:rsidP="00F27CAE">
      <w:pPr>
        <w:rPr>
          <w:lang w:eastAsia="zh-TW"/>
        </w:rPr>
      </w:pPr>
    </w:p>
    <w:p w:rsidR="00F27CAE" w:rsidRDefault="00EB5B61" w:rsidP="00F27CAE">
      <w:pPr>
        <w:spacing w:line="320" w:lineRule="exact"/>
        <w:contextualSpacing/>
        <w:rPr>
          <w:lang w:eastAsia="zh-TW"/>
        </w:rPr>
      </w:pPr>
      <w:r>
        <w:rPr>
          <w:rFonts w:hint="eastAsia"/>
          <w:lang w:eastAsia="zh-TW"/>
        </w:rPr>
        <w:t>4.</w:t>
      </w:r>
      <w:r w:rsidR="00F27CAE" w:rsidRPr="00F27CAE">
        <w:rPr>
          <w:rFonts w:hint="eastAsia"/>
          <w:lang w:eastAsia="zh-TW"/>
        </w:rPr>
        <w:t>孔子的思想與故事</w:t>
      </w:r>
    </w:p>
    <w:p w:rsidR="00F27CAE" w:rsidRDefault="00F27CAE" w:rsidP="00F27CAE">
      <w:pPr>
        <w:rPr>
          <w:lang w:eastAsia="zh-TW"/>
        </w:rPr>
      </w:pPr>
      <w:r>
        <w:rPr>
          <w:rFonts w:hint="eastAsia"/>
          <w:lang w:eastAsia="zh-TW"/>
        </w:rPr>
        <w:lastRenderedPageBreak/>
        <w:t>1</w:t>
      </w:r>
      <w:r w:rsidR="00EB5B61"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.</w:t>
      </w:r>
      <w:r>
        <w:rPr>
          <w:rFonts w:hint="eastAsia"/>
          <w:lang w:eastAsia="zh-TW"/>
        </w:rPr>
        <w:t>《論語．泰伯》：</w:t>
      </w:r>
    </w:p>
    <w:p w:rsidR="00F27CAE" w:rsidRDefault="00F27CAE" w:rsidP="00F27CAE">
      <w:pPr>
        <w:rPr>
          <w:lang w:eastAsia="zh-TW"/>
        </w:rPr>
      </w:pPr>
      <w:r>
        <w:rPr>
          <w:rFonts w:hint="eastAsia"/>
          <w:lang w:eastAsia="zh-TW"/>
        </w:rPr>
        <w:t>「</w:t>
      </w:r>
      <w:r w:rsidRPr="00F27CAE">
        <w:rPr>
          <w:rFonts w:ascii="標楷體" w:eastAsia="標楷體" w:hAnsi="標楷體" w:hint="eastAsia"/>
          <w:b/>
          <w:lang w:eastAsia="zh-TW"/>
        </w:rPr>
        <w:t>篤信好學，</w:t>
      </w:r>
      <w:proofErr w:type="gramStart"/>
      <w:r w:rsidRPr="00F27CAE">
        <w:rPr>
          <w:rFonts w:ascii="標楷體" w:eastAsia="標楷體" w:hAnsi="標楷體" w:hint="eastAsia"/>
          <w:b/>
          <w:lang w:eastAsia="zh-TW"/>
        </w:rPr>
        <w:t>守死善道</w:t>
      </w:r>
      <w:proofErr w:type="gramEnd"/>
      <w:r w:rsidRPr="00F27CAE">
        <w:rPr>
          <w:rFonts w:ascii="標楷體" w:eastAsia="標楷體" w:hAnsi="標楷體" w:hint="eastAsia"/>
          <w:b/>
          <w:lang w:eastAsia="zh-TW"/>
        </w:rPr>
        <w:t>。危邦不入，亂</w:t>
      </w:r>
      <w:proofErr w:type="gramStart"/>
      <w:r w:rsidRPr="00F27CAE">
        <w:rPr>
          <w:rFonts w:ascii="標楷體" w:eastAsia="標楷體" w:hAnsi="標楷體" w:hint="eastAsia"/>
          <w:b/>
          <w:lang w:eastAsia="zh-TW"/>
        </w:rPr>
        <w:t>邦</w:t>
      </w:r>
      <w:proofErr w:type="gramEnd"/>
      <w:r w:rsidRPr="00F27CAE">
        <w:rPr>
          <w:rFonts w:ascii="標楷體" w:eastAsia="標楷體" w:hAnsi="標楷體" w:hint="eastAsia"/>
          <w:b/>
          <w:lang w:eastAsia="zh-TW"/>
        </w:rPr>
        <w:t>不居。天下有道則見，無道則隱。</w:t>
      </w:r>
      <w:proofErr w:type="gramStart"/>
      <w:r w:rsidRPr="00F27CAE">
        <w:rPr>
          <w:rFonts w:ascii="標楷體" w:eastAsia="標楷體" w:hAnsi="標楷體" w:hint="eastAsia"/>
          <w:b/>
          <w:lang w:eastAsia="zh-TW"/>
        </w:rPr>
        <w:t>邦</w:t>
      </w:r>
      <w:proofErr w:type="gramEnd"/>
      <w:r w:rsidRPr="00F27CAE">
        <w:rPr>
          <w:rFonts w:ascii="標楷體" w:eastAsia="標楷體" w:hAnsi="標楷體" w:hint="eastAsia"/>
          <w:b/>
          <w:lang w:eastAsia="zh-TW"/>
        </w:rPr>
        <w:t>有道，</w:t>
      </w:r>
      <w:proofErr w:type="gramStart"/>
      <w:r w:rsidRPr="00F27CAE">
        <w:rPr>
          <w:rFonts w:ascii="標楷體" w:eastAsia="標楷體" w:hAnsi="標楷體" w:hint="eastAsia"/>
          <w:b/>
          <w:lang w:eastAsia="zh-TW"/>
        </w:rPr>
        <w:t>貧且賤焉，恥也</w:t>
      </w:r>
      <w:proofErr w:type="gramEnd"/>
      <w:r w:rsidRPr="00F27CAE">
        <w:rPr>
          <w:rFonts w:ascii="標楷體" w:eastAsia="標楷體" w:hAnsi="標楷體" w:hint="eastAsia"/>
          <w:b/>
          <w:lang w:eastAsia="zh-TW"/>
        </w:rPr>
        <w:t>；</w:t>
      </w:r>
      <w:proofErr w:type="gramStart"/>
      <w:r w:rsidRPr="00F27CAE">
        <w:rPr>
          <w:rFonts w:ascii="標楷體" w:eastAsia="標楷體" w:hAnsi="標楷體" w:hint="eastAsia"/>
          <w:b/>
          <w:lang w:eastAsia="zh-TW"/>
        </w:rPr>
        <w:t>邦</w:t>
      </w:r>
      <w:proofErr w:type="gramEnd"/>
      <w:r w:rsidRPr="00F27CAE">
        <w:rPr>
          <w:rFonts w:ascii="標楷體" w:eastAsia="標楷體" w:hAnsi="標楷體" w:hint="eastAsia"/>
          <w:b/>
          <w:lang w:eastAsia="zh-TW"/>
        </w:rPr>
        <w:t>無道，</w:t>
      </w:r>
      <w:proofErr w:type="gramStart"/>
      <w:r w:rsidRPr="00F27CAE">
        <w:rPr>
          <w:rFonts w:ascii="標楷體" w:eastAsia="標楷體" w:hAnsi="標楷體" w:hint="eastAsia"/>
          <w:b/>
          <w:lang w:eastAsia="zh-TW"/>
        </w:rPr>
        <w:t>富且貴焉，恥也</w:t>
      </w:r>
      <w:proofErr w:type="gramEnd"/>
      <w:r w:rsidRPr="00F27CAE">
        <w:rPr>
          <w:rFonts w:ascii="標楷體" w:eastAsia="標楷體" w:hAnsi="標楷體" w:hint="eastAsia"/>
          <w:b/>
          <w:lang w:eastAsia="zh-TW"/>
        </w:rPr>
        <w:t>。</w:t>
      </w:r>
      <w:r>
        <w:rPr>
          <w:rFonts w:hint="eastAsia"/>
          <w:lang w:eastAsia="zh-TW"/>
        </w:rPr>
        <w:t>」</w:t>
      </w:r>
    </w:p>
    <w:p w:rsidR="00F27CAE" w:rsidRDefault="00F27CAE" w:rsidP="00F27CAE">
      <w:pPr>
        <w:rPr>
          <w:lang w:eastAsia="zh-TW"/>
        </w:rPr>
      </w:pPr>
      <w:r>
        <w:rPr>
          <w:rFonts w:hint="eastAsia"/>
          <w:lang w:eastAsia="zh-TW"/>
        </w:rPr>
        <w:t>此段話的意思是說明：堅定信仰，愛好學習，以生命來保全完善的道德原則。不進入有危險的國家，不居住有禍亂的國家。世道清明，就出來做官；世道昏暗，就隱居起來。世道清明而自己貧</w:t>
      </w:r>
      <w:proofErr w:type="gramStart"/>
      <w:r>
        <w:rPr>
          <w:rFonts w:hint="eastAsia"/>
          <w:lang w:eastAsia="zh-TW"/>
        </w:rPr>
        <w:t>踐</w:t>
      </w:r>
      <w:proofErr w:type="gramEnd"/>
      <w:r>
        <w:rPr>
          <w:rFonts w:hint="eastAsia"/>
          <w:lang w:eastAsia="zh-TW"/>
        </w:rPr>
        <w:t>，這是恥辱；世道昏暗而自己富貴，這也是恥辱。</w:t>
      </w:r>
    </w:p>
    <w:p w:rsidR="00F27CAE" w:rsidRDefault="00F27CAE" w:rsidP="00F27CAE">
      <w:pPr>
        <w:rPr>
          <w:lang w:eastAsia="zh-TW"/>
        </w:rPr>
      </w:pPr>
      <w:proofErr w:type="gramStart"/>
      <w:r>
        <w:rPr>
          <w:rFonts w:hint="eastAsia"/>
          <w:lang w:eastAsia="zh-TW"/>
        </w:rPr>
        <w:t>•</w:t>
      </w:r>
      <w:proofErr w:type="gramEnd"/>
      <w:r w:rsidRPr="00F27CAE">
        <w:rPr>
          <w:rFonts w:ascii="標楷體" w:eastAsia="標楷體" w:hAnsi="標楷體" w:hint="eastAsia"/>
          <w:b/>
          <w:lang w:eastAsia="zh-TW"/>
        </w:rPr>
        <w:t>代表孔子堅持一種人格理想與原則</w:t>
      </w:r>
    </w:p>
    <w:p w:rsidR="00F27CAE" w:rsidRDefault="00F27CAE" w:rsidP="00F27CAE">
      <w:pPr>
        <w:rPr>
          <w:lang w:eastAsia="zh-TW"/>
        </w:rPr>
      </w:pPr>
    </w:p>
    <w:p w:rsidR="00F27CAE" w:rsidRDefault="00F27CAE" w:rsidP="00F27CAE">
      <w:pPr>
        <w:rPr>
          <w:lang w:eastAsia="zh-TW"/>
        </w:rPr>
      </w:pPr>
      <w:r>
        <w:rPr>
          <w:rFonts w:hint="eastAsia"/>
          <w:lang w:eastAsia="zh-TW"/>
        </w:rPr>
        <w:t>2</w:t>
      </w:r>
      <w:r w:rsidR="00EB5B61"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.</w:t>
      </w:r>
      <w:r>
        <w:rPr>
          <w:rFonts w:hint="eastAsia"/>
          <w:lang w:eastAsia="zh-TW"/>
        </w:rPr>
        <w:t>孔子的教育方法：</w:t>
      </w:r>
    </w:p>
    <w:p w:rsidR="00F27CAE" w:rsidRDefault="00802087" w:rsidP="00F27CAE">
      <w:pPr>
        <w:rPr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3583305</wp:posOffset>
            </wp:positionH>
            <wp:positionV relativeFrom="paragraph">
              <wp:posOffset>215265</wp:posOffset>
            </wp:positionV>
            <wp:extent cx="1690370" cy="2355215"/>
            <wp:effectExtent l="0" t="0" r="5080" b="6985"/>
            <wp:wrapTight wrapText="bothSides">
              <wp:wrapPolygon edited="0">
                <wp:start x="974" y="0"/>
                <wp:lineTo x="0" y="349"/>
                <wp:lineTo x="0" y="21315"/>
                <wp:lineTo x="974" y="21489"/>
                <wp:lineTo x="20448" y="21489"/>
                <wp:lineTo x="21421" y="21315"/>
                <wp:lineTo x="21421" y="349"/>
                <wp:lineTo x="20448" y="0"/>
                <wp:lineTo x="974" y="0"/>
              </wp:wrapPolygon>
            </wp:wrapTight>
            <wp:docPr id="1" name="Picture 5" descr="pic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9" name="Picture 5" descr="pic-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2355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  <w:r w:rsidR="00F27CAE">
        <w:rPr>
          <w:rFonts w:hint="eastAsia"/>
          <w:lang w:eastAsia="zh-TW"/>
        </w:rPr>
        <w:t>因材施教，</w:t>
      </w:r>
      <w:proofErr w:type="gramStart"/>
      <w:r w:rsidR="00F27CAE">
        <w:rPr>
          <w:rFonts w:hint="eastAsia"/>
          <w:lang w:eastAsia="zh-TW"/>
        </w:rPr>
        <w:t>啟發</w:t>
      </w:r>
      <w:r w:rsidR="00206D53">
        <w:rPr>
          <w:rFonts w:hint="eastAsia"/>
          <w:lang w:eastAsia="zh-TW"/>
        </w:rPr>
        <w:t>式</w:t>
      </w:r>
      <w:r w:rsidR="00F27CAE">
        <w:rPr>
          <w:rFonts w:hint="eastAsia"/>
          <w:lang w:eastAsia="zh-TW"/>
        </w:rPr>
        <w:t>的教育</w:t>
      </w:r>
      <w:proofErr w:type="gramEnd"/>
      <w:r w:rsidR="00F27CAE">
        <w:rPr>
          <w:rFonts w:hint="eastAsia"/>
          <w:lang w:eastAsia="zh-TW"/>
        </w:rPr>
        <w:t>方法</w:t>
      </w:r>
    </w:p>
    <w:p w:rsidR="00F27CAE" w:rsidRDefault="00E5717B" w:rsidP="00F27CAE">
      <w:pPr>
        <w:rPr>
          <w:lang w:eastAsia="zh-TW"/>
        </w:rPr>
      </w:pPr>
      <w:r>
        <w:rPr>
          <w:rFonts w:hint="eastAsia"/>
          <w:lang w:eastAsia="zh-TW"/>
        </w:rPr>
        <w:sym w:font="Wingdings" w:char="F04A"/>
      </w:r>
      <w:proofErr w:type="gramStart"/>
      <w:r w:rsidR="00F27CAE">
        <w:rPr>
          <w:rFonts w:hint="eastAsia"/>
          <w:lang w:eastAsia="zh-TW"/>
        </w:rPr>
        <w:t>《</w:t>
      </w:r>
      <w:proofErr w:type="gramEnd"/>
      <w:r w:rsidR="00F27CAE">
        <w:rPr>
          <w:rFonts w:hint="eastAsia"/>
          <w:lang w:eastAsia="zh-TW"/>
        </w:rPr>
        <w:t>莊子．秋水</w:t>
      </w:r>
      <w:proofErr w:type="gramStart"/>
      <w:r w:rsidR="00F27CAE">
        <w:rPr>
          <w:rFonts w:hint="eastAsia"/>
          <w:lang w:eastAsia="zh-TW"/>
        </w:rPr>
        <w:t>》</w:t>
      </w:r>
      <w:proofErr w:type="gramEnd"/>
    </w:p>
    <w:p w:rsidR="00F27CAE" w:rsidRDefault="00F27CAE" w:rsidP="00F27CAE">
      <w:pPr>
        <w:rPr>
          <w:lang w:eastAsia="zh-TW"/>
        </w:rPr>
      </w:pPr>
      <w:r>
        <w:rPr>
          <w:rFonts w:hint="eastAsia"/>
          <w:lang w:eastAsia="zh-TW"/>
        </w:rPr>
        <w:t>孔子周遊列國，</w:t>
      </w:r>
      <w:proofErr w:type="gramStart"/>
      <w:r>
        <w:rPr>
          <w:rFonts w:hint="eastAsia"/>
          <w:lang w:eastAsia="zh-TW"/>
        </w:rPr>
        <w:t>到了匡城</w:t>
      </w:r>
      <w:proofErr w:type="gramEnd"/>
      <w:r>
        <w:rPr>
          <w:rFonts w:hint="eastAsia"/>
          <w:lang w:eastAsia="zh-TW"/>
        </w:rPr>
        <w:t>，被宋人認為</w:t>
      </w:r>
      <w:proofErr w:type="gramStart"/>
      <w:r>
        <w:rPr>
          <w:rFonts w:hint="eastAsia"/>
          <w:lang w:eastAsia="zh-TW"/>
        </w:rPr>
        <w:t>是陽處而</w:t>
      </w:r>
      <w:proofErr w:type="gramEnd"/>
      <w:r>
        <w:rPr>
          <w:rFonts w:hint="eastAsia"/>
          <w:lang w:eastAsia="zh-TW"/>
        </w:rPr>
        <w:t>包圍他。孔子仍然彈琴唱歌。</w:t>
      </w:r>
      <w:proofErr w:type="gramStart"/>
      <w:r>
        <w:rPr>
          <w:rFonts w:hint="eastAsia"/>
          <w:lang w:eastAsia="zh-TW"/>
        </w:rPr>
        <w:t>子路問孔子</w:t>
      </w:r>
      <w:proofErr w:type="gramEnd"/>
      <w:r>
        <w:rPr>
          <w:rFonts w:hint="eastAsia"/>
          <w:lang w:eastAsia="zh-TW"/>
        </w:rPr>
        <w:t>，為什麼身陷危險而仍能如此鎮定快樂？孔子回答：「</w:t>
      </w:r>
      <w:proofErr w:type="gramStart"/>
      <w:r>
        <w:rPr>
          <w:rFonts w:hint="eastAsia"/>
          <w:lang w:eastAsia="zh-TW"/>
        </w:rPr>
        <w:t>即然</w:t>
      </w:r>
      <w:proofErr w:type="gramEnd"/>
      <w:r>
        <w:rPr>
          <w:rFonts w:hint="eastAsia"/>
          <w:lang w:eastAsia="zh-TW"/>
        </w:rPr>
        <w:t>我害怕窮困而不能免，努力想實踐理想而不能完成，這就是命與運的影響。「知窮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窮困</w:t>
      </w:r>
      <w:proofErr w:type="gramStart"/>
      <w:r>
        <w:rPr>
          <w:rFonts w:hint="eastAsia"/>
          <w:lang w:eastAsia="zh-TW"/>
        </w:rPr>
        <w:t>）</w:t>
      </w:r>
      <w:proofErr w:type="gramEnd"/>
      <w:r>
        <w:rPr>
          <w:rFonts w:hint="eastAsia"/>
          <w:lang w:eastAsia="zh-TW"/>
        </w:rPr>
        <w:t>之有命，</w:t>
      </w:r>
      <w:proofErr w:type="gramStart"/>
      <w:r>
        <w:rPr>
          <w:rFonts w:hint="eastAsia"/>
          <w:lang w:eastAsia="zh-TW"/>
        </w:rPr>
        <w:t>知通</w:t>
      </w:r>
      <w:proofErr w:type="gramEnd"/>
      <w:r>
        <w:rPr>
          <w:rFonts w:hint="eastAsia"/>
          <w:lang w:eastAsia="zh-TW"/>
        </w:rPr>
        <w:t>（通達）之有時，臨大難而不懼，聖人之勇也（是最具智慧的勇氣）。</w:t>
      </w:r>
      <w:proofErr w:type="gramStart"/>
      <w:r>
        <w:rPr>
          <w:rFonts w:hint="eastAsia"/>
          <w:lang w:eastAsia="zh-TW"/>
        </w:rPr>
        <w:t>子路啊</w:t>
      </w:r>
      <w:proofErr w:type="gramEnd"/>
      <w:r>
        <w:rPr>
          <w:rFonts w:hint="eastAsia"/>
          <w:lang w:eastAsia="zh-TW"/>
        </w:rPr>
        <w:t>！鎮定點，我的命運自有定數。」</w:t>
      </w:r>
    </w:p>
    <w:p w:rsidR="00E5717B" w:rsidRDefault="00F27CAE" w:rsidP="00F27CAE">
      <w:pPr>
        <w:rPr>
          <w:lang w:eastAsia="zh-TW"/>
        </w:rPr>
      </w:pPr>
      <w:r>
        <w:rPr>
          <w:rFonts w:hint="eastAsia"/>
          <w:lang w:eastAsia="zh-TW"/>
        </w:rPr>
        <w:t>沒有</w:t>
      </w:r>
      <w:proofErr w:type="gramStart"/>
      <w:r>
        <w:rPr>
          <w:rFonts w:hint="eastAsia"/>
          <w:lang w:eastAsia="zh-TW"/>
        </w:rPr>
        <w:t>多久，</w:t>
      </w:r>
      <w:proofErr w:type="gramEnd"/>
      <w:r>
        <w:rPr>
          <w:rFonts w:hint="eastAsia"/>
          <w:lang w:eastAsia="zh-TW"/>
        </w:rPr>
        <w:t>宋人發覺誤認孔子</w:t>
      </w:r>
      <w:proofErr w:type="gramStart"/>
      <w:r>
        <w:rPr>
          <w:rFonts w:hint="eastAsia"/>
          <w:lang w:eastAsia="zh-TW"/>
        </w:rPr>
        <w:t>為陽虎</w:t>
      </w:r>
      <w:proofErr w:type="gramEnd"/>
      <w:r>
        <w:rPr>
          <w:rFonts w:hint="eastAsia"/>
          <w:lang w:eastAsia="zh-TW"/>
        </w:rPr>
        <w:t>，故派人來致歉。</w:t>
      </w:r>
    </w:p>
    <w:p w:rsidR="00F27CAE" w:rsidRDefault="00E5717B" w:rsidP="00F27CAE">
      <w:pPr>
        <w:rPr>
          <w:lang w:eastAsia="zh-TW"/>
        </w:rPr>
      </w:pPr>
      <w:r>
        <w:rPr>
          <w:rFonts w:hint="eastAsia"/>
          <w:lang w:eastAsia="zh-TW"/>
        </w:rPr>
        <w:sym w:font="Wingdings" w:char="F04A"/>
      </w:r>
      <w:r w:rsidR="00F27CAE">
        <w:rPr>
          <w:rFonts w:hint="eastAsia"/>
          <w:lang w:eastAsia="zh-TW"/>
        </w:rPr>
        <w:t>孔子生前，常不被人理解，甚至遭到誤解，他所推行的政治主張，</w:t>
      </w:r>
      <w:proofErr w:type="gramStart"/>
      <w:r w:rsidR="00F27CAE">
        <w:rPr>
          <w:rFonts w:hint="eastAsia"/>
          <w:lang w:eastAsia="zh-TW"/>
        </w:rPr>
        <w:t>均不被</w:t>
      </w:r>
      <w:proofErr w:type="gramEnd"/>
      <w:r w:rsidR="00F27CAE">
        <w:rPr>
          <w:rFonts w:hint="eastAsia"/>
          <w:lang w:eastAsia="zh-TW"/>
        </w:rPr>
        <w:t>接受。有一次在鄭國與學生失散了，他</w:t>
      </w:r>
      <w:proofErr w:type="gramStart"/>
      <w:r w:rsidR="00F27CAE">
        <w:rPr>
          <w:rFonts w:hint="eastAsia"/>
          <w:lang w:eastAsia="zh-TW"/>
        </w:rPr>
        <w:t>一</w:t>
      </w:r>
      <w:proofErr w:type="gramEnd"/>
      <w:r w:rsidR="00F27CAE">
        <w:rPr>
          <w:rFonts w:hint="eastAsia"/>
          <w:lang w:eastAsia="zh-TW"/>
        </w:rPr>
        <w:t>個人站在東門城邊，</w:t>
      </w:r>
      <w:proofErr w:type="gramStart"/>
      <w:r w:rsidR="00F27CAE">
        <w:rPr>
          <w:rFonts w:hint="eastAsia"/>
          <w:lang w:eastAsia="zh-TW"/>
        </w:rPr>
        <w:t>鄭國人對子貢</w:t>
      </w:r>
      <w:proofErr w:type="gramEnd"/>
      <w:r w:rsidR="00F27CAE">
        <w:rPr>
          <w:rFonts w:hint="eastAsia"/>
          <w:lang w:eastAsia="zh-TW"/>
        </w:rPr>
        <w:t>描繪他的樣子，</w:t>
      </w:r>
      <w:proofErr w:type="gramStart"/>
      <w:r w:rsidR="00F27CAE">
        <w:rPr>
          <w:rFonts w:hint="eastAsia"/>
          <w:lang w:eastAsia="zh-TW"/>
        </w:rPr>
        <w:t>說就像</w:t>
      </w:r>
      <w:proofErr w:type="gramEnd"/>
      <w:r w:rsidR="00F27CAE">
        <w:rPr>
          <w:rFonts w:hint="eastAsia"/>
          <w:lang w:eastAsia="zh-TW"/>
        </w:rPr>
        <w:t>一條喪家之犬。子路把話告訴孔子，孔子開心的笑了，幽默的說這個</w:t>
      </w:r>
      <w:proofErr w:type="gramStart"/>
      <w:r w:rsidR="00F27CAE">
        <w:rPr>
          <w:rFonts w:hint="eastAsia"/>
          <w:lang w:eastAsia="zh-TW"/>
        </w:rPr>
        <w:t>比喻太恰切</w:t>
      </w:r>
      <w:proofErr w:type="gramEnd"/>
      <w:r w:rsidR="00F27CAE">
        <w:rPr>
          <w:rFonts w:hint="eastAsia"/>
          <w:lang w:eastAsia="zh-TW"/>
        </w:rPr>
        <w:t>了。</w:t>
      </w:r>
    </w:p>
    <w:p w:rsidR="00E5717B" w:rsidRDefault="00E5717B" w:rsidP="00F27CAE">
      <w:pPr>
        <w:rPr>
          <w:lang w:eastAsia="zh-TW"/>
        </w:rPr>
      </w:pPr>
    </w:p>
    <w:p w:rsidR="00F27CAE" w:rsidRDefault="00F27CAE" w:rsidP="00F27CAE">
      <w:pPr>
        <w:rPr>
          <w:lang w:eastAsia="zh-TW"/>
        </w:rPr>
      </w:pPr>
      <w:proofErr w:type="gramStart"/>
      <w:r w:rsidRPr="00E5717B">
        <w:rPr>
          <w:rFonts w:ascii="標楷體" w:eastAsia="標楷體" w:hAnsi="標楷體" w:hint="eastAsia"/>
          <w:b/>
          <w:lang w:eastAsia="zh-TW"/>
        </w:rPr>
        <w:t>•</w:t>
      </w:r>
      <w:proofErr w:type="gramEnd"/>
      <w:r w:rsidRPr="00E5717B">
        <w:rPr>
          <w:rFonts w:ascii="標楷體" w:eastAsia="標楷體" w:hAnsi="標楷體" w:hint="eastAsia"/>
          <w:b/>
          <w:lang w:eastAsia="zh-TW"/>
        </w:rPr>
        <w:t>幽默就是正確的對待生活的艱難，用一種主觀態度去化解自己遇到的困境，化嚴重為輕鬆。</w:t>
      </w:r>
      <w:r w:rsidR="00E5717B" w:rsidRPr="00532162">
        <w:rPr>
          <w:rFonts w:ascii="標楷體" w:eastAsia="標楷體" w:hAnsi="標楷體" w:hint="eastAsia"/>
          <w:lang w:eastAsia="zh-TW"/>
        </w:rPr>
        <w:t>(</w:t>
      </w:r>
      <w:r>
        <w:rPr>
          <w:rFonts w:hint="eastAsia"/>
          <w:lang w:eastAsia="zh-TW"/>
        </w:rPr>
        <w:t>參考資料：</w:t>
      </w:r>
      <w:proofErr w:type="gramStart"/>
      <w:r>
        <w:rPr>
          <w:rFonts w:hint="eastAsia"/>
          <w:lang w:eastAsia="zh-TW"/>
        </w:rPr>
        <w:t>慧開法師</w:t>
      </w:r>
      <w:proofErr w:type="gramEnd"/>
      <w:r>
        <w:rPr>
          <w:rFonts w:hint="eastAsia"/>
          <w:lang w:eastAsia="zh-TW"/>
        </w:rPr>
        <w:t>〈孔子生死觀探究〉</w:t>
      </w:r>
      <w:r w:rsidR="00E5717B">
        <w:rPr>
          <w:rFonts w:hint="eastAsia"/>
          <w:lang w:eastAsia="zh-TW"/>
        </w:rPr>
        <w:t>、</w:t>
      </w:r>
      <w:r>
        <w:rPr>
          <w:rFonts w:hint="eastAsia"/>
          <w:lang w:eastAsia="zh-TW"/>
        </w:rPr>
        <w:t>李</w:t>
      </w:r>
      <w:proofErr w:type="gramStart"/>
      <w:r>
        <w:rPr>
          <w:rFonts w:hint="eastAsia"/>
          <w:lang w:eastAsia="zh-TW"/>
        </w:rPr>
        <w:t>旭著</w:t>
      </w:r>
      <w:proofErr w:type="gramEnd"/>
      <w:r>
        <w:rPr>
          <w:rFonts w:hint="eastAsia"/>
          <w:lang w:eastAsia="zh-TW"/>
        </w:rPr>
        <w:t>《孔子的人生哲學》揚智出版社</w:t>
      </w:r>
      <w:r w:rsidR="00E5717B">
        <w:rPr>
          <w:rFonts w:hint="eastAsia"/>
          <w:lang w:eastAsia="zh-TW"/>
        </w:rPr>
        <w:t>、</w:t>
      </w:r>
      <w:r>
        <w:rPr>
          <w:rFonts w:hint="eastAsia"/>
          <w:lang w:eastAsia="zh-TW"/>
        </w:rPr>
        <w:t>《孔子智慧》書林出版。</w:t>
      </w:r>
      <w:r w:rsidR="00E5717B">
        <w:rPr>
          <w:rFonts w:hint="eastAsia"/>
          <w:lang w:eastAsia="zh-TW"/>
        </w:rPr>
        <w:t>)</w:t>
      </w:r>
    </w:p>
    <w:p w:rsidR="00532162" w:rsidRDefault="00532162" w:rsidP="00F27CAE">
      <w:pPr>
        <w:rPr>
          <w:lang w:eastAsia="zh-TW"/>
        </w:rPr>
      </w:pPr>
    </w:p>
    <w:p w:rsidR="00532162" w:rsidRPr="00532162" w:rsidRDefault="00EB5B61" w:rsidP="00532162">
      <w:pPr>
        <w:rPr>
          <w:lang w:eastAsia="zh-TW"/>
        </w:rPr>
      </w:pPr>
      <w:r>
        <w:rPr>
          <w:rFonts w:hint="eastAsia"/>
          <w:lang w:eastAsia="zh-TW"/>
        </w:rPr>
        <w:t>5.</w:t>
      </w:r>
      <w:r w:rsidR="00532162">
        <w:rPr>
          <w:rFonts w:hint="eastAsia"/>
          <w:lang w:eastAsia="zh-TW"/>
        </w:rPr>
        <w:t>應用思考問題</w:t>
      </w:r>
      <w:r>
        <w:rPr>
          <w:rFonts w:hint="eastAsia"/>
          <w:lang w:eastAsia="zh-TW"/>
        </w:rPr>
        <w:t>：</w:t>
      </w:r>
    </w:p>
    <w:p w:rsidR="00532162" w:rsidRDefault="00532162" w:rsidP="00532162">
      <w:pPr>
        <w:rPr>
          <w:lang w:eastAsia="zh-TW"/>
        </w:rPr>
      </w:pPr>
      <w:r>
        <w:rPr>
          <w:rFonts w:hint="eastAsia"/>
          <w:lang w:eastAsia="zh-TW"/>
        </w:rPr>
        <w:t>問題</w:t>
      </w:r>
      <w:proofErr w:type="gramStart"/>
      <w:r>
        <w:rPr>
          <w:rFonts w:hint="eastAsia"/>
          <w:lang w:eastAsia="zh-TW"/>
        </w:rPr>
        <w:t>一</w:t>
      </w:r>
      <w:proofErr w:type="gramEnd"/>
      <w:r>
        <w:rPr>
          <w:rFonts w:hint="eastAsia"/>
          <w:lang w:eastAsia="zh-TW"/>
        </w:rPr>
        <w:t>：</w:t>
      </w:r>
    </w:p>
    <w:p w:rsidR="00CB616D" w:rsidRPr="00532162" w:rsidRDefault="000E026B" w:rsidP="00532162">
      <w:pPr>
        <w:numPr>
          <w:ilvl w:val="0"/>
          <w:numId w:val="1"/>
        </w:numPr>
        <w:rPr>
          <w:lang w:eastAsia="zh-TW"/>
        </w:rPr>
      </w:pPr>
      <w:r w:rsidRPr="00532162">
        <w:rPr>
          <w:rFonts w:hint="eastAsia"/>
          <w:lang w:eastAsia="zh-TW"/>
        </w:rPr>
        <w:t>魯國政府為了解救身陷國外的奴隸，就想出一個優惠政策：如果人們將魯國籍的奴隸贖回的話，不但可以到政府報銷贖金還可以領賞。但是顏回在齊國贖回了很多奴隸既不去報銷也不去領賞，贏得了人們的稱讚。</w:t>
      </w:r>
    </w:p>
    <w:p w:rsidR="00CB616D" w:rsidRPr="00532162" w:rsidRDefault="000E026B" w:rsidP="00532162">
      <w:pPr>
        <w:numPr>
          <w:ilvl w:val="0"/>
          <w:numId w:val="1"/>
        </w:numPr>
        <w:rPr>
          <w:lang w:eastAsia="zh-TW"/>
        </w:rPr>
      </w:pPr>
      <w:r w:rsidRPr="00532162">
        <w:rPr>
          <w:rFonts w:hint="eastAsia"/>
          <w:lang w:eastAsia="zh-TW"/>
        </w:rPr>
        <w:t>如果你是孔子</w:t>
      </w:r>
      <w:r w:rsidRPr="00532162">
        <w:rPr>
          <w:lang w:eastAsia="zh-TW"/>
        </w:rPr>
        <w:t>…</w:t>
      </w:r>
      <w:proofErr w:type="gramStart"/>
      <w:r w:rsidRPr="00532162">
        <w:rPr>
          <w:lang w:eastAsia="zh-TW"/>
        </w:rPr>
        <w:t>…</w:t>
      </w:r>
      <w:proofErr w:type="gramEnd"/>
      <w:r w:rsidRPr="00532162">
        <w:rPr>
          <w:lang w:eastAsia="zh-TW"/>
        </w:rPr>
        <w:t xml:space="preserve">. </w:t>
      </w:r>
    </w:p>
    <w:p w:rsidR="00532162" w:rsidRDefault="00532162" w:rsidP="00F27CAE">
      <w:pPr>
        <w:rPr>
          <w:lang w:eastAsia="zh-TW"/>
        </w:rPr>
      </w:pPr>
      <w:r>
        <w:rPr>
          <w:rFonts w:hint="eastAsia"/>
          <w:lang w:eastAsia="zh-TW"/>
        </w:rPr>
        <w:t>問題二：</w:t>
      </w:r>
    </w:p>
    <w:p w:rsidR="00CB616D" w:rsidRDefault="000E026B" w:rsidP="00532162">
      <w:pPr>
        <w:numPr>
          <w:ilvl w:val="0"/>
          <w:numId w:val="2"/>
        </w:numPr>
        <w:rPr>
          <w:lang w:eastAsia="zh-TW"/>
        </w:rPr>
      </w:pPr>
      <w:r w:rsidRPr="00532162">
        <w:rPr>
          <w:rFonts w:hint="eastAsia"/>
          <w:lang w:eastAsia="zh-TW"/>
        </w:rPr>
        <w:t>孔子課堂上談子女要為父母守喪三年，學生「宰我」以人文及自然規律論</w:t>
      </w:r>
      <w:r w:rsidRPr="00532162">
        <w:rPr>
          <w:rFonts w:hint="eastAsia"/>
          <w:lang w:eastAsia="zh-TW"/>
        </w:rPr>
        <w:lastRenderedPageBreak/>
        <w:t>證，「嗆聲」說一年就夠了。孔子不和他討論，直指人心說：「如果就這樣吃好的，穿好的，馬上恢復正常生活，這樣你安心嗎？」宰我的回答當場讓孔子下不了台：「</w:t>
      </w:r>
      <w:proofErr w:type="gramStart"/>
      <w:r w:rsidRPr="00532162">
        <w:rPr>
          <w:rFonts w:hint="eastAsia"/>
          <w:lang w:eastAsia="zh-TW"/>
        </w:rPr>
        <w:t>安啊</w:t>
      </w:r>
      <w:proofErr w:type="gramEnd"/>
      <w:r w:rsidRPr="00532162">
        <w:rPr>
          <w:rFonts w:hint="eastAsia"/>
          <w:lang w:eastAsia="zh-TW"/>
        </w:rPr>
        <w:t>！」</w:t>
      </w:r>
    </w:p>
    <w:p w:rsidR="00CB616D" w:rsidRPr="00E05CB0" w:rsidRDefault="00E05CB0" w:rsidP="00E05CB0">
      <w:pPr>
        <w:numPr>
          <w:ilvl w:val="0"/>
          <w:numId w:val="2"/>
        </w:numPr>
        <w:rPr>
          <w:lang w:eastAsia="zh-TW"/>
        </w:rPr>
      </w:pPr>
      <w:r>
        <w:rPr>
          <w:lang w:eastAsia="zh-TW"/>
        </w:rPr>
        <w:t>孔子：</w:t>
      </w:r>
      <w:r w:rsidR="000E026B" w:rsidRPr="00E05CB0">
        <w:rPr>
          <w:lang w:eastAsia="zh-TW"/>
        </w:rPr>
        <w:t>%%**$@.....</w:t>
      </w:r>
    </w:p>
    <w:p w:rsidR="00E05CB0" w:rsidRPr="00532162" w:rsidRDefault="00E05CB0" w:rsidP="00E05CB0">
      <w:pPr>
        <w:ind w:left="720"/>
        <w:rPr>
          <w:lang w:eastAsia="zh-TW"/>
        </w:rPr>
      </w:pPr>
    </w:p>
    <w:p w:rsidR="00532162" w:rsidRDefault="00171252" w:rsidP="00F27CAE">
      <w:pPr>
        <w:rPr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3850640</wp:posOffset>
            </wp:positionH>
            <wp:positionV relativeFrom="paragraph">
              <wp:posOffset>98425</wp:posOffset>
            </wp:positionV>
            <wp:extent cx="1621790" cy="1657350"/>
            <wp:effectExtent l="0" t="0" r="0" b="0"/>
            <wp:wrapTight wrapText="bothSides">
              <wp:wrapPolygon edited="0">
                <wp:start x="1015" y="0"/>
                <wp:lineTo x="0" y="497"/>
                <wp:lineTo x="0" y="20110"/>
                <wp:lineTo x="254" y="21352"/>
                <wp:lineTo x="21059" y="21352"/>
                <wp:lineTo x="21312" y="19862"/>
                <wp:lineTo x="21312" y="497"/>
                <wp:lineTo x="20298" y="0"/>
                <wp:lineTo x="1015" y="0"/>
              </wp:wrapPolygon>
            </wp:wrapTight>
            <wp:docPr id="25605" name="Picture 5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5" name="Picture 5" descr="img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6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  <w:r w:rsidR="00E05CB0">
        <w:rPr>
          <w:rFonts w:hint="eastAsia"/>
          <w:lang w:eastAsia="zh-TW"/>
        </w:rPr>
        <w:t>問題</w:t>
      </w:r>
      <w:proofErr w:type="gramStart"/>
      <w:r w:rsidR="00E05CB0">
        <w:rPr>
          <w:rFonts w:hint="eastAsia"/>
          <w:lang w:eastAsia="zh-TW"/>
        </w:rPr>
        <w:t>三</w:t>
      </w:r>
      <w:proofErr w:type="gramEnd"/>
      <w:r w:rsidR="00E05CB0">
        <w:rPr>
          <w:rFonts w:hint="eastAsia"/>
          <w:lang w:eastAsia="zh-TW"/>
        </w:rPr>
        <w:t>：</w:t>
      </w:r>
    </w:p>
    <w:p w:rsidR="00CB616D" w:rsidRPr="00E05CB0" w:rsidRDefault="000E026B" w:rsidP="00E05CB0">
      <w:pPr>
        <w:numPr>
          <w:ilvl w:val="0"/>
          <w:numId w:val="3"/>
        </w:numPr>
        <w:rPr>
          <w:lang w:eastAsia="zh-TW"/>
        </w:rPr>
      </w:pPr>
      <w:r w:rsidRPr="00E05CB0">
        <w:rPr>
          <w:rFonts w:hint="eastAsia"/>
          <w:lang w:eastAsia="zh-TW"/>
        </w:rPr>
        <w:t>假設孔子要搬家：</w:t>
      </w:r>
    </w:p>
    <w:p w:rsidR="00CB616D" w:rsidRPr="00E05CB0" w:rsidRDefault="000E026B" w:rsidP="00E05CB0">
      <w:pPr>
        <w:numPr>
          <w:ilvl w:val="0"/>
          <w:numId w:val="3"/>
        </w:numPr>
        <w:rPr>
          <w:lang w:eastAsia="zh-TW"/>
        </w:rPr>
      </w:pPr>
      <w:proofErr w:type="gramStart"/>
      <w:r w:rsidRPr="00E05CB0">
        <w:rPr>
          <w:rFonts w:hint="eastAsia"/>
          <w:lang w:eastAsia="zh-TW"/>
        </w:rPr>
        <w:t>建商甲跟孔子</w:t>
      </w:r>
      <w:proofErr w:type="gramEnd"/>
      <w:r w:rsidRPr="00E05CB0">
        <w:rPr>
          <w:rFonts w:hint="eastAsia"/>
          <w:lang w:eastAsia="zh-TW"/>
        </w:rPr>
        <w:t>炫耀：「此區住戶公正無私，每個人都很正直。若父親偷了別人的羊，做兒子的都會出來告發他吔。」</w:t>
      </w:r>
    </w:p>
    <w:p w:rsidR="00CB616D" w:rsidRPr="00E05CB0" w:rsidRDefault="000E026B" w:rsidP="00E05CB0">
      <w:pPr>
        <w:numPr>
          <w:ilvl w:val="0"/>
          <w:numId w:val="3"/>
        </w:numPr>
        <w:rPr>
          <w:lang w:eastAsia="zh-TW"/>
        </w:rPr>
      </w:pPr>
      <w:proofErr w:type="gramStart"/>
      <w:r w:rsidRPr="00E05CB0">
        <w:rPr>
          <w:rFonts w:hint="eastAsia"/>
          <w:lang w:eastAsia="zh-TW"/>
        </w:rPr>
        <w:t>建商乙跟孔子</w:t>
      </w:r>
      <w:proofErr w:type="gramEnd"/>
      <w:r w:rsidRPr="00E05CB0">
        <w:rPr>
          <w:rFonts w:hint="eastAsia"/>
          <w:lang w:eastAsia="zh-TW"/>
        </w:rPr>
        <w:t>保證：「住戶都用政令宣導，用刑罰整飭，保證沒人敢做壞事。」</w:t>
      </w:r>
    </w:p>
    <w:p w:rsidR="00CB616D" w:rsidRPr="00E05CB0" w:rsidRDefault="000E026B" w:rsidP="00E05CB0">
      <w:pPr>
        <w:numPr>
          <w:ilvl w:val="0"/>
          <w:numId w:val="3"/>
        </w:numPr>
        <w:rPr>
          <w:lang w:eastAsia="zh-TW"/>
        </w:rPr>
      </w:pPr>
      <w:r w:rsidRPr="00E05CB0">
        <w:rPr>
          <w:rFonts w:hint="eastAsia"/>
          <w:lang w:eastAsia="zh-TW"/>
        </w:rPr>
        <w:t>孔子的選擇是？</w:t>
      </w:r>
      <w:r w:rsidRPr="00E05CB0">
        <w:rPr>
          <w:lang w:eastAsia="zh-TW"/>
        </w:rPr>
        <w:t>…..</w:t>
      </w:r>
      <w:r w:rsidR="00171252" w:rsidRPr="00171252">
        <w:rPr>
          <w:noProof/>
          <w:lang w:eastAsia="zh-TW"/>
        </w:rPr>
        <w:t xml:space="preserve"> </w:t>
      </w:r>
    </w:p>
    <w:p w:rsidR="00E05CB0" w:rsidRDefault="00E05CB0" w:rsidP="00F27CAE">
      <w:pPr>
        <w:rPr>
          <w:lang w:eastAsia="zh-TW"/>
        </w:rPr>
      </w:pPr>
    </w:p>
    <w:p w:rsidR="00AA27C3" w:rsidRDefault="00AA27C3" w:rsidP="00F27CAE">
      <w:pPr>
        <w:rPr>
          <w:lang w:eastAsia="zh-TW"/>
        </w:rPr>
      </w:pPr>
    </w:p>
    <w:p w:rsidR="00AA27C3" w:rsidRDefault="00AA27C3" w:rsidP="00AA27C3">
      <w:pPr>
        <w:spacing w:line="320" w:lineRule="exact"/>
        <w:contextualSpacing/>
        <w:rPr>
          <w:lang w:eastAsia="zh-TW"/>
        </w:rPr>
      </w:pPr>
      <w:r w:rsidRPr="007A2C55">
        <w:rPr>
          <w:rFonts w:hint="eastAsia"/>
          <w:lang w:eastAsia="zh-TW"/>
        </w:rPr>
        <w:sym w:font="Wingdings" w:char="F09A"/>
      </w:r>
      <w:r>
        <w:rPr>
          <w:rFonts w:hint="eastAsia"/>
          <w:lang w:eastAsia="zh-TW"/>
        </w:rPr>
        <w:t>7-2</w:t>
      </w:r>
      <w:r>
        <w:rPr>
          <w:rFonts w:hint="eastAsia"/>
          <w:lang w:eastAsia="zh-TW"/>
        </w:rPr>
        <w:t>：西方宗教的生死智慧</w:t>
      </w:r>
      <w:r>
        <w:rPr>
          <w:rFonts w:hint="eastAsia"/>
          <w:lang w:eastAsia="zh-TW"/>
        </w:rPr>
        <w:sym w:font="Wingdings" w:char="F09A"/>
      </w:r>
    </w:p>
    <w:p w:rsidR="00AA27C3" w:rsidRDefault="00AA27C3" w:rsidP="00AA27C3">
      <w:pPr>
        <w:rPr>
          <w:lang w:eastAsia="zh-TW"/>
        </w:rPr>
      </w:pPr>
      <w:r>
        <w:rPr>
          <w:rFonts w:hint="eastAsia"/>
          <w:lang w:eastAsia="zh-TW"/>
        </w:rPr>
        <w:t>1.</w:t>
      </w:r>
      <w:r>
        <w:rPr>
          <w:rFonts w:hint="eastAsia"/>
          <w:lang w:eastAsia="zh-TW"/>
        </w:rPr>
        <w:t>耶穌的生平：</w:t>
      </w:r>
    </w:p>
    <w:p w:rsidR="00AA27C3" w:rsidRDefault="00AA27C3" w:rsidP="00AA27C3">
      <w:pPr>
        <w:ind w:leftChars="100" w:left="480" w:hangingChars="100" w:hanging="240"/>
        <w:rPr>
          <w:lang w:eastAsia="zh-TW"/>
        </w:rPr>
      </w:pPr>
      <w:r>
        <w:rPr>
          <w:rFonts w:hint="eastAsia"/>
          <w:lang w:eastAsia="zh-TW"/>
        </w:rPr>
        <w:t>1)</w:t>
      </w:r>
      <w:r>
        <w:rPr>
          <w:rFonts w:hint="eastAsia"/>
          <w:lang w:eastAsia="zh-TW"/>
        </w:rPr>
        <w:t>受孕通知：大天使加百列拜訪</w:t>
      </w:r>
      <w:proofErr w:type="gramStart"/>
      <w:r>
        <w:rPr>
          <w:rFonts w:hint="eastAsia"/>
          <w:lang w:eastAsia="zh-TW"/>
        </w:rPr>
        <w:t>拿撒勒的</w:t>
      </w:r>
      <w:proofErr w:type="gramEnd"/>
      <w:r>
        <w:rPr>
          <w:rFonts w:hint="eastAsia"/>
          <w:lang w:eastAsia="zh-TW"/>
        </w:rPr>
        <w:t>童貞女</w:t>
      </w:r>
      <w:proofErr w:type="gramStart"/>
      <w:r>
        <w:rPr>
          <w:rFonts w:hint="eastAsia"/>
          <w:lang w:eastAsia="zh-TW"/>
        </w:rPr>
        <w:t>瑪</w:t>
      </w:r>
      <w:proofErr w:type="gramEnd"/>
      <w:r>
        <w:rPr>
          <w:rFonts w:hint="eastAsia"/>
          <w:lang w:eastAsia="zh-TW"/>
        </w:rPr>
        <w:t>利亞，告知她將會由</w:t>
      </w:r>
      <w:proofErr w:type="gramStart"/>
      <w:r>
        <w:rPr>
          <w:rFonts w:hint="eastAsia"/>
          <w:lang w:eastAsia="zh-TW"/>
        </w:rPr>
        <w:t>聖靈感孕</w:t>
      </w:r>
      <w:proofErr w:type="gramEnd"/>
      <w:r>
        <w:rPr>
          <w:rFonts w:hint="eastAsia"/>
          <w:lang w:eastAsia="zh-TW"/>
        </w:rPr>
        <w:t>。</w:t>
      </w:r>
    </w:p>
    <w:p w:rsidR="00AA27C3" w:rsidRDefault="00AA27C3" w:rsidP="00AA27C3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>2)</w:t>
      </w:r>
      <w:r>
        <w:rPr>
          <w:rFonts w:hint="eastAsia"/>
          <w:lang w:eastAsia="zh-TW"/>
        </w:rPr>
        <w:t>耶穌誕生：</w:t>
      </w:r>
      <w:proofErr w:type="gramStart"/>
      <w:r>
        <w:rPr>
          <w:rFonts w:hint="eastAsia"/>
          <w:lang w:eastAsia="zh-TW"/>
        </w:rPr>
        <w:t>瑪</w:t>
      </w:r>
      <w:proofErr w:type="gramEnd"/>
      <w:r>
        <w:rPr>
          <w:rFonts w:hint="eastAsia"/>
          <w:lang w:eastAsia="zh-TW"/>
        </w:rPr>
        <w:t>利亞與其未婚夫約瑟夫返回伯利恆，卻意外在馬廄中生下耶穌。牧羊人受天使的告知，紛紛前往馬廄朝拜耶穌，東方三位天文</w:t>
      </w:r>
      <w:proofErr w:type="gramStart"/>
      <w:r>
        <w:rPr>
          <w:rFonts w:hint="eastAsia"/>
          <w:lang w:eastAsia="zh-TW"/>
        </w:rPr>
        <w:t>博士夜睹星空</w:t>
      </w:r>
      <w:proofErr w:type="gramEnd"/>
      <w:r>
        <w:rPr>
          <w:rFonts w:hint="eastAsia"/>
          <w:lang w:eastAsia="zh-TW"/>
        </w:rPr>
        <w:t>新星，知道新猶太王降生，隨著星光引導，來到小屋向耶穌朝拜。</w:t>
      </w:r>
    </w:p>
    <w:p w:rsidR="00AA27C3" w:rsidRDefault="00AA27C3" w:rsidP="00AA27C3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>3)</w:t>
      </w:r>
      <w:r w:rsidRPr="00AA27C3">
        <w:rPr>
          <w:rFonts w:hint="eastAsia"/>
          <w:lang w:eastAsia="zh-TW"/>
        </w:rPr>
        <w:t>逃亡到埃及：希律王得知救世主的出現，很可對其統治產生威脅，準備要對耶穌下毒手，為了避禍，天使指示其雙親帶著耶穌連夜逃到埃及。後來希律王為了消滅「猶太人的王」以斬草除根永絕後患，於是殺盡了全城所有兩歲以下的男孩。</w:t>
      </w:r>
    </w:p>
    <w:p w:rsidR="00AA27C3" w:rsidRDefault="00AA27C3" w:rsidP="00AA27C3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>4)</w:t>
      </w:r>
      <w:r>
        <w:rPr>
          <w:rFonts w:hint="eastAsia"/>
          <w:lang w:eastAsia="zh-TW"/>
        </w:rPr>
        <w:t>施洗約翰的見證：成年以後，耶穌在約旦河接受施洗者約翰的洗禮。</w:t>
      </w:r>
    </w:p>
    <w:p w:rsidR="00AA27C3" w:rsidRDefault="00AA27C3" w:rsidP="00AA27C3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>魔鬼的試探：耶穌被聖靈引至曠野，在四十天斷食的磨練當中，接受魔鬼的諸多試探。</w:t>
      </w:r>
    </w:p>
    <w:p w:rsidR="00AA27C3" w:rsidRDefault="00AA27C3" w:rsidP="00AA27C3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>福音的傳播：至各地宣揚福音，醫治病患，施行無數的神</w:t>
      </w:r>
      <w:proofErr w:type="gramStart"/>
      <w:r>
        <w:rPr>
          <w:rFonts w:hint="eastAsia"/>
          <w:lang w:eastAsia="zh-TW"/>
        </w:rPr>
        <w:t>蹟</w:t>
      </w:r>
      <w:proofErr w:type="gramEnd"/>
      <w:r>
        <w:rPr>
          <w:rFonts w:hint="eastAsia"/>
          <w:lang w:eastAsia="zh-TW"/>
        </w:rPr>
        <w:t>。</w:t>
      </w:r>
    </w:p>
    <w:p w:rsidR="00AA27C3" w:rsidRDefault="00AA27C3" w:rsidP="00AA27C3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>5)</w:t>
      </w:r>
      <w:r>
        <w:rPr>
          <w:rFonts w:hint="eastAsia"/>
          <w:lang w:eastAsia="zh-TW"/>
        </w:rPr>
        <w:t>進入耶路撒冷：耶穌帶領門徒進入耶路撒冷，開始宣教。</w:t>
      </w:r>
      <w:r>
        <w:rPr>
          <w:rFonts w:hint="eastAsia"/>
          <w:lang w:eastAsia="zh-TW"/>
        </w:rPr>
        <w:t xml:space="preserve"> </w:t>
      </w:r>
    </w:p>
    <w:p w:rsidR="00AA27C3" w:rsidRDefault="00AA27C3" w:rsidP="00AA27C3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>最後的晚餐：耶穌得知自己將要受難，於是在踰越節的晚上和十二位門徒一同進餐，並預言其中將有一人會背叛自己。</w:t>
      </w:r>
    </w:p>
    <w:p w:rsidR="00AA27C3" w:rsidRDefault="00AA27C3" w:rsidP="00AA27C3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>6)</w:t>
      </w:r>
      <w:proofErr w:type="gramStart"/>
      <w:r>
        <w:rPr>
          <w:rFonts w:hint="eastAsia"/>
          <w:lang w:eastAsia="zh-TW"/>
        </w:rPr>
        <w:t>客西馬</w:t>
      </w:r>
      <w:proofErr w:type="gramEnd"/>
      <w:r>
        <w:rPr>
          <w:rFonts w:hint="eastAsia"/>
          <w:lang w:eastAsia="zh-TW"/>
        </w:rPr>
        <w:t>尼的祈禱：晚餐後，耶穌來到橄欖山的客西馬尼園，向上帝祈禱，尋求造物主的旨意。</w:t>
      </w:r>
    </w:p>
    <w:p w:rsidR="000E026B" w:rsidRDefault="000E026B" w:rsidP="000E026B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>7)</w:t>
      </w:r>
      <w:r w:rsidRPr="000E026B">
        <w:rPr>
          <w:rFonts w:hint="eastAsia"/>
        </w:rPr>
        <w:t xml:space="preserve"> </w:t>
      </w:r>
      <w:r>
        <w:rPr>
          <w:rFonts w:hint="eastAsia"/>
          <w:lang w:eastAsia="zh-TW"/>
        </w:rPr>
        <w:t>審問與鞭笞：猶太教的大祭司們將耶穌帶至最高法院進行審問，並交由羅馬提督彼拉多處置。然後將耶穌交給眾人鞭打。</w:t>
      </w:r>
    </w:p>
    <w:p w:rsidR="000E026B" w:rsidRDefault="000E026B" w:rsidP="000E026B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>8)</w:t>
      </w:r>
      <w:r>
        <w:rPr>
          <w:rFonts w:hint="eastAsia"/>
          <w:lang w:eastAsia="zh-TW"/>
        </w:rPr>
        <w:t>前往各</w:t>
      </w:r>
      <w:proofErr w:type="gramStart"/>
      <w:r>
        <w:rPr>
          <w:rFonts w:hint="eastAsia"/>
          <w:lang w:eastAsia="zh-TW"/>
        </w:rPr>
        <w:t>各</w:t>
      </w:r>
      <w:proofErr w:type="gramEnd"/>
      <w:r>
        <w:rPr>
          <w:rFonts w:hint="eastAsia"/>
          <w:lang w:eastAsia="zh-TW"/>
        </w:rPr>
        <w:t>他的路上：</w:t>
      </w:r>
      <w:proofErr w:type="gramStart"/>
      <w:r>
        <w:rPr>
          <w:rFonts w:hint="eastAsia"/>
          <w:lang w:eastAsia="zh-TW"/>
        </w:rPr>
        <w:t>從彼拉</w:t>
      </w:r>
      <w:proofErr w:type="gramEnd"/>
      <w:r>
        <w:rPr>
          <w:rFonts w:hint="eastAsia"/>
          <w:lang w:eastAsia="zh-TW"/>
        </w:rPr>
        <w:t>多的住處至各</w:t>
      </w:r>
      <w:proofErr w:type="gramStart"/>
      <w:r>
        <w:rPr>
          <w:rFonts w:hint="eastAsia"/>
          <w:lang w:eastAsia="zh-TW"/>
        </w:rPr>
        <w:t>各</w:t>
      </w:r>
      <w:proofErr w:type="gramEnd"/>
      <w:r>
        <w:rPr>
          <w:rFonts w:hint="eastAsia"/>
          <w:lang w:eastAsia="zh-TW"/>
        </w:rPr>
        <w:t>他山丘的路上，耶穌背著十字架</w:t>
      </w:r>
      <w:r>
        <w:rPr>
          <w:rFonts w:hint="eastAsia"/>
          <w:lang w:eastAsia="zh-TW"/>
        </w:rPr>
        <w:lastRenderedPageBreak/>
        <w:t>行走。將荊棘編成的冠冕戴在他的頭上。</w:t>
      </w:r>
    </w:p>
    <w:p w:rsidR="000E026B" w:rsidRDefault="000E026B" w:rsidP="000E026B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>9)</w:t>
      </w:r>
      <w:proofErr w:type="gramStart"/>
      <w:r>
        <w:rPr>
          <w:rFonts w:hint="eastAsia"/>
          <w:lang w:eastAsia="zh-TW"/>
        </w:rPr>
        <w:t>磔</w:t>
      </w:r>
      <w:proofErr w:type="gramEnd"/>
      <w:r>
        <w:rPr>
          <w:rFonts w:hint="eastAsia"/>
          <w:lang w:eastAsia="zh-TW"/>
        </w:rPr>
        <w:t>刑：從正午十二點到下午三點，天突然暗下來，這</w:t>
      </w:r>
      <w:proofErr w:type="gramStart"/>
      <w:r>
        <w:rPr>
          <w:rFonts w:hint="eastAsia"/>
          <w:lang w:eastAsia="zh-TW"/>
        </w:rPr>
        <w:t>時侯</w:t>
      </w:r>
      <w:proofErr w:type="gramEnd"/>
      <w:r>
        <w:rPr>
          <w:rFonts w:hint="eastAsia"/>
          <w:lang w:eastAsia="zh-TW"/>
        </w:rPr>
        <w:t>在聖母瑪利亞及使徒約翰的看守下，耶穌在十字架上氣絕身亡，聖殿裡</w:t>
      </w:r>
      <w:proofErr w:type="gramStart"/>
      <w:r>
        <w:rPr>
          <w:rFonts w:hint="eastAsia"/>
          <w:lang w:eastAsia="zh-TW"/>
        </w:rPr>
        <w:t>的幔子從</w:t>
      </w:r>
      <w:proofErr w:type="gramEnd"/>
      <w:r>
        <w:rPr>
          <w:rFonts w:hint="eastAsia"/>
          <w:lang w:eastAsia="zh-TW"/>
        </w:rPr>
        <w:t>上</w:t>
      </w:r>
      <w:proofErr w:type="gramStart"/>
      <w:r>
        <w:rPr>
          <w:rFonts w:hint="eastAsia"/>
          <w:lang w:eastAsia="zh-TW"/>
        </w:rPr>
        <w:t>到下裂成</w:t>
      </w:r>
      <w:proofErr w:type="gramEnd"/>
      <w:r>
        <w:rPr>
          <w:rFonts w:hint="eastAsia"/>
          <w:lang w:eastAsia="zh-TW"/>
        </w:rPr>
        <w:t>兩半。</w:t>
      </w:r>
    </w:p>
    <w:p w:rsidR="00E3261B" w:rsidRDefault="00E3261B" w:rsidP="00E3261B">
      <w:pPr>
        <w:rPr>
          <w:lang w:eastAsia="zh-TW"/>
        </w:rPr>
      </w:pPr>
      <w:r>
        <w:rPr>
          <w:rFonts w:hint="eastAsia"/>
          <w:lang w:eastAsia="zh-TW"/>
        </w:rPr>
        <w:t xml:space="preserve">  10)</w:t>
      </w:r>
      <w:r w:rsidRPr="00E3261B">
        <w:rPr>
          <w:rFonts w:hint="eastAsia"/>
        </w:rPr>
        <w:t xml:space="preserve"> </w:t>
      </w:r>
      <w:r>
        <w:rPr>
          <w:rFonts w:hint="eastAsia"/>
          <w:lang w:eastAsia="zh-TW"/>
        </w:rPr>
        <w:t>復活：三天後，抹大拉的馬利亞在耶穌的墳墓前哭泣，這</w:t>
      </w:r>
      <w:proofErr w:type="gramStart"/>
      <w:r>
        <w:rPr>
          <w:rFonts w:hint="eastAsia"/>
          <w:lang w:eastAsia="zh-TW"/>
        </w:rPr>
        <w:t>時侯</w:t>
      </w:r>
      <w:proofErr w:type="gramEnd"/>
      <w:r>
        <w:rPr>
          <w:rFonts w:hint="eastAsia"/>
          <w:lang w:eastAsia="zh-TW"/>
        </w:rPr>
        <w:t>耶穌突然顯現在眾人面前，於是所有的人都討論著耶穌復活的奇蹟。</w:t>
      </w:r>
    </w:p>
    <w:p w:rsidR="00E3261B" w:rsidRDefault="00E3261B" w:rsidP="00E3261B">
      <w:pPr>
        <w:ind w:firstLineChars="150" w:firstLine="360"/>
        <w:rPr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3592195</wp:posOffset>
            </wp:positionH>
            <wp:positionV relativeFrom="paragraph">
              <wp:posOffset>172085</wp:posOffset>
            </wp:positionV>
            <wp:extent cx="1543050" cy="1382395"/>
            <wp:effectExtent l="0" t="0" r="0" b="8255"/>
            <wp:wrapTight wrapText="bothSides">
              <wp:wrapPolygon edited="0">
                <wp:start x="1067" y="0"/>
                <wp:lineTo x="0" y="595"/>
                <wp:lineTo x="0" y="21134"/>
                <wp:lineTo x="1067" y="21431"/>
                <wp:lineTo x="20267" y="21431"/>
                <wp:lineTo x="21333" y="21134"/>
                <wp:lineTo x="21333" y="595"/>
                <wp:lineTo x="20267" y="0"/>
                <wp:lineTo x="1067" y="0"/>
              </wp:wrapPolygon>
            </wp:wrapTight>
            <wp:docPr id="18437" name="Picture 5" descr="f_011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Picture 5" descr="f_011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82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  <w:r>
        <w:rPr>
          <w:rFonts w:hint="eastAsia"/>
          <w:lang w:eastAsia="zh-TW"/>
        </w:rPr>
        <w:t>11)</w:t>
      </w:r>
      <w:r>
        <w:rPr>
          <w:rFonts w:hint="eastAsia"/>
          <w:lang w:eastAsia="zh-TW"/>
        </w:rPr>
        <w:t>升天：耶穌復活後的第四十天，在眾門徒的注視下，於橄欖山</w:t>
      </w:r>
      <w:proofErr w:type="gramStart"/>
      <w:r>
        <w:rPr>
          <w:rFonts w:hint="eastAsia"/>
          <w:lang w:eastAsia="zh-TW"/>
        </w:rPr>
        <w:t>昇</w:t>
      </w:r>
      <w:proofErr w:type="gramEnd"/>
      <w:r>
        <w:rPr>
          <w:rFonts w:hint="eastAsia"/>
          <w:lang w:eastAsia="zh-TW"/>
        </w:rPr>
        <w:t>天。</w:t>
      </w:r>
    </w:p>
    <w:p w:rsidR="00A01C8A" w:rsidRDefault="00A01C8A" w:rsidP="00E3261B">
      <w:pPr>
        <w:rPr>
          <w:lang w:eastAsia="zh-TW"/>
        </w:rPr>
      </w:pPr>
    </w:p>
    <w:p w:rsidR="00E3261B" w:rsidRPr="00E3261B" w:rsidRDefault="00E3261B" w:rsidP="00E3261B">
      <w:pPr>
        <w:rPr>
          <w:lang w:eastAsia="zh-TW"/>
        </w:rPr>
      </w:pPr>
      <w:r>
        <w:rPr>
          <w:rFonts w:hint="eastAsia"/>
          <w:lang w:eastAsia="zh-TW"/>
        </w:rPr>
        <w:t>2.</w:t>
      </w:r>
      <w:r>
        <w:rPr>
          <w:rFonts w:hint="eastAsia"/>
          <w:lang w:eastAsia="zh-TW"/>
        </w:rPr>
        <w:t>聖經介紹：「新約聖經」：收錄耶穌的傳記，以及門徒傳道時寫下的書信。是耶穌於西元三十年被釘死在十字架之後，由他的門徒記述而成。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聖經前後共花了一千年以上的時間完成</w:t>
      </w:r>
      <w:proofErr w:type="gramStart"/>
      <w:r>
        <w:rPr>
          <w:rFonts w:hint="eastAsia"/>
          <w:lang w:eastAsia="zh-TW"/>
        </w:rPr>
        <w:t>）</w:t>
      </w:r>
      <w:proofErr w:type="gramEnd"/>
      <w:r>
        <w:rPr>
          <w:rFonts w:hint="eastAsia"/>
          <w:lang w:eastAsia="zh-TW"/>
        </w:rPr>
        <w:t>所謂「新約」意思是新的契約，只要接受了造物主之子耶穌的話語，就能得到（物質或精神上）的幸福。</w:t>
      </w:r>
    </w:p>
    <w:p w:rsidR="00A01C8A" w:rsidRDefault="00A01C8A" w:rsidP="00E3261B">
      <w:pPr>
        <w:rPr>
          <w:lang w:eastAsia="zh-TW"/>
        </w:rPr>
      </w:pPr>
    </w:p>
    <w:p w:rsidR="00AA27C3" w:rsidRDefault="00E3261B" w:rsidP="00E3261B">
      <w:pPr>
        <w:rPr>
          <w:lang w:eastAsia="zh-TW"/>
        </w:rPr>
      </w:pPr>
      <w:r>
        <w:rPr>
          <w:rFonts w:hint="eastAsia"/>
          <w:lang w:eastAsia="zh-TW"/>
        </w:rPr>
        <w:t>3.</w:t>
      </w:r>
      <w:r>
        <w:rPr>
          <w:rFonts w:hint="eastAsia"/>
          <w:lang w:eastAsia="zh-TW"/>
        </w:rPr>
        <w:t>基督徒生活中的生死觀：</w:t>
      </w:r>
    </w:p>
    <w:p w:rsidR="00E3261B" w:rsidRDefault="00E3261B" w:rsidP="00E3261B">
      <w:pPr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>
        <w:rPr>
          <w:rFonts w:hint="eastAsia"/>
          <w:lang w:eastAsia="zh-TW"/>
        </w:rPr>
        <w:t>信徒們靠著內在生命的</w:t>
      </w:r>
      <w:proofErr w:type="gramStart"/>
      <w:r>
        <w:rPr>
          <w:rFonts w:hint="eastAsia"/>
          <w:lang w:eastAsia="zh-TW"/>
        </w:rPr>
        <w:t>成長活出耶穌</w:t>
      </w:r>
      <w:proofErr w:type="gramEnd"/>
      <w:r>
        <w:rPr>
          <w:rFonts w:hint="eastAsia"/>
          <w:lang w:eastAsia="zh-TW"/>
        </w:rPr>
        <w:t>的美德，透過禱告、凡事謝恩、</w:t>
      </w:r>
      <w:proofErr w:type="gramStart"/>
      <w:r>
        <w:rPr>
          <w:rFonts w:hint="eastAsia"/>
          <w:lang w:eastAsia="zh-TW"/>
        </w:rPr>
        <w:t>活讀《聖經》</w:t>
      </w:r>
      <w:proofErr w:type="gramEnd"/>
      <w:r>
        <w:rPr>
          <w:rFonts w:hint="eastAsia"/>
          <w:lang w:eastAsia="zh-TW"/>
        </w:rPr>
        <w:t>、吟唱詩歌來澆灌靈的生命。重視家庭生活，建立夫妻、父母與兒女的正確人倫關係。沒有階級之分，在神面前人人平等，不論貧富、智愚、貴賤都共有一位神，共享一位神。</w:t>
      </w:r>
      <w:r w:rsidRPr="00E3261B">
        <w:rPr>
          <w:rFonts w:hint="eastAsia"/>
          <w:lang w:eastAsia="zh-TW"/>
        </w:rPr>
        <w:t>對死亡具有強烈安全感，因為知道已得到永遠不能朽壞的生命，這生命帶給我們復活的希望及復活的大能。</w:t>
      </w:r>
    </w:p>
    <w:p w:rsidR="00E3261B" w:rsidRDefault="00E3261B" w:rsidP="00E3261B">
      <w:pPr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 w:rsidRPr="00E3261B">
        <w:rPr>
          <w:rFonts w:hint="eastAsia"/>
          <w:lang w:eastAsia="zh-TW"/>
        </w:rPr>
        <w:t>對於臨終病患及家屬，除了提供肉體及心理幫助，更重要的是為他們禱告及靈性的關心，以下經文可供參考：</w:t>
      </w:r>
    </w:p>
    <w:p w:rsidR="00E3261B" w:rsidRPr="00E3261B" w:rsidRDefault="00E3261B" w:rsidP="00E3261B">
      <w:pPr>
        <w:ind w:leftChars="400" w:left="960"/>
        <w:rPr>
          <w:rFonts w:ascii="標楷體" w:eastAsia="標楷體" w:hAnsi="標楷體"/>
          <w:b/>
          <w:lang w:eastAsia="zh-TW"/>
        </w:rPr>
      </w:pPr>
      <w:r w:rsidRPr="00E3261B">
        <w:rPr>
          <w:rFonts w:ascii="標楷體" w:eastAsia="標楷體" w:hAnsi="標楷體" w:hint="eastAsia"/>
          <w:b/>
          <w:lang w:eastAsia="zh-TW"/>
        </w:rPr>
        <w:t>我雖然行</w:t>
      </w:r>
      <w:proofErr w:type="gramStart"/>
      <w:r w:rsidRPr="00E3261B">
        <w:rPr>
          <w:rFonts w:ascii="標楷體" w:eastAsia="標楷體" w:hAnsi="標楷體" w:hint="eastAsia"/>
          <w:b/>
          <w:lang w:eastAsia="zh-TW"/>
        </w:rPr>
        <w:t>過死蔭的</w:t>
      </w:r>
      <w:proofErr w:type="gramEnd"/>
      <w:r w:rsidRPr="00E3261B">
        <w:rPr>
          <w:rFonts w:ascii="標楷體" w:eastAsia="標楷體" w:hAnsi="標楷體" w:hint="eastAsia"/>
          <w:b/>
          <w:lang w:eastAsia="zh-TW"/>
        </w:rPr>
        <w:t>幽谷，也不怕</w:t>
      </w:r>
      <w:proofErr w:type="gramStart"/>
      <w:r w:rsidRPr="00E3261B">
        <w:rPr>
          <w:rFonts w:ascii="標楷體" w:eastAsia="標楷體" w:hAnsi="標楷體" w:hint="eastAsia"/>
          <w:b/>
          <w:lang w:eastAsia="zh-TW"/>
        </w:rPr>
        <w:t>遭害</w:t>
      </w:r>
      <w:proofErr w:type="gramEnd"/>
      <w:r w:rsidRPr="00E3261B">
        <w:rPr>
          <w:rFonts w:ascii="標楷體" w:eastAsia="標楷體" w:hAnsi="標楷體" w:hint="eastAsia"/>
          <w:b/>
          <w:lang w:eastAsia="zh-TW"/>
        </w:rPr>
        <w:t>。因為你與我同在。</w:t>
      </w:r>
      <w:proofErr w:type="gramStart"/>
      <w:r w:rsidRPr="00E3261B">
        <w:rPr>
          <w:rFonts w:ascii="標楷體" w:eastAsia="標楷體" w:hAnsi="標楷體" w:hint="eastAsia"/>
          <w:b/>
          <w:lang w:eastAsia="zh-TW"/>
        </w:rPr>
        <w:t>（《</w:t>
      </w:r>
      <w:proofErr w:type="gramEnd"/>
      <w:r w:rsidRPr="00E3261B">
        <w:rPr>
          <w:rFonts w:ascii="標楷體" w:eastAsia="標楷體" w:hAnsi="標楷體" w:hint="eastAsia"/>
          <w:b/>
          <w:lang w:eastAsia="zh-TW"/>
        </w:rPr>
        <w:t>詩篇廿</w:t>
      </w:r>
      <w:proofErr w:type="gramStart"/>
      <w:r w:rsidRPr="00E3261B">
        <w:rPr>
          <w:rFonts w:ascii="標楷體" w:eastAsia="標楷體" w:hAnsi="標楷體" w:hint="eastAsia"/>
          <w:b/>
          <w:lang w:eastAsia="zh-TW"/>
        </w:rPr>
        <w:t>三</w:t>
      </w:r>
      <w:proofErr w:type="gramEnd"/>
      <w:r w:rsidRPr="00E3261B">
        <w:rPr>
          <w:rFonts w:ascii="標楷體" w:eastAsia="標楷體" w:hAnsi="標楷體" w:hint="eastAsia"/>
          <w:b/>
          <w:lang w:eastAsia="zh-TW"/>
        </w:rPr>
        <w:t>：4</w:t>
      </w:r>
      <w:proofErr w:type="gramStart"/>
      <w:r w:rsidRPr="00E3261B">
        <w:rPr>
          <w:rFonts w:ascii="標楷體" w:eastAsia="標楷體" w:hAnsi="標楷體" w:hint="eastAsia"/>
          <w:b/>
          <w:lang w:eastAsia="zh-TW"/>
        </w:rPr>
        <w:t>》）</w:t>
      </w:r>
      <w:proofErr w:type="gramEnd"/>
    </w:p>
    <w:p w:rsidR="00E3261B" w:rsidRPr="00E3261B" w:rsidRDefault="00E3261B" w:rsidP="00E3261B">
      <w:pPr>
        <w:ind w:left="961" w:hangingChars="400" w:hanging="961"/>
        <w:rPr>
          <w:rFonts w:ascii="標楷體" w:eastAsia="標楷體" w:hAnsi="標楷體"/>
          <w:b/>
          <w:lang w:eastAsia="zh-TW"/>
        </w:rPr>
      </w:pPr>
      <w:r w:rsidRPr="00E3261B">
        <w:rPr>
          <w:rFonts w:ascii="標楷體" w:eastAsia="標楷體" w:hAnsi="標楷體" w:hint="eastAsia"/>
          <w:b/>
          <w:lang w:eastAsia="zh-TW"/>
        </w:rPr>
        <w:t xml:space="preserve">        我一生一世必有恩惠慈愛隨著我。我且要住在</w:t>
      </w:r>
      <w:proofErr w:type="gramStart"/>
      <w:r w:rsidRPr="00E3261B">
        <w:rPr>
          <w:rFonts w:ascii="標楷體" w:eastAsia="標楷體" w:hAnsi="標楷體" w:hint="eastAsia"/>
          <w:b/>
          <w:lang w:eastAsia="zh-TW"/>
        </w:rPr>
        <w:t>耶和華的殿中</w:t>
      </w:r>
      <w:proofErr w:type="gramEnd"/>
      <w:r w:rsidRPr="00E3261B">
        <w:rPr>
          <w:rFonts w:ascii="標楷體" w:eastAsia="標楷體" w:hAnsi="標楷體" w:hint="eastAsia"/>
          <w:b/>
          <w:lang w:eastAsia="zh-TW"/>
        </w:rPr>
        <w:t>，直到永遠。</w:t>
      </w:r>
      <w:proofErr w:type="gramStart"/>
      <w:r w:rsidRPr="00E3261B">
        <w:rPr>
          <w:rFonts w:ascii="標楷體" w:eastAsia="標楷體" w:hAnsi="標楷體" w:hint="eastAsia"/>
          <w:b/>
          <w:lang w:eastAsia="zh-TW"/>
        </w:rPr>
        <w:t>（《</w:t>
      </w:r>
      <w:proofErr w:type="gramEnd"/>
      <w:r w:rsidRPr="00E3261B">
        <w:rPr>
          <w:rFonts w:ascii="標楷體" w:eastAsia="標楷體" w:hAnsi="標楷體" w:hint="eastAsia"/>
          <w:b/>
          <w:lang w:eastAsia="zh-TW"/>
        </w:rPr>
        <w:t>詩篇廿</w:t>
      </w:r>
      <w:proofErr w:type="gramStart"/>
      <w:r w:rsidRPr="00E3261B">
        <w:rPr>
          <w:rFonts w:ascii="標楷體" w:eastAsia="標楷體" w:hAnsi="標楷體" w:hint="eastAsia"/>
          <w:b/>
          <w:lang w:eastAsia="zh-TW"/>
        </w:rPr>
        <w:t>三</w:t>
      </w:r>
      <w:proofErr w:type="gramEnd"/>
      <w:r w:rsidRPr="00E3261B">
        <w:rPr>
          <w:rFonts w:ascii="標楷體" w:eastAsia="標楷體" w:hAnsi="標楷體" w:hint="eastAsia"/>
          <w:b/>
          <w:lang w:eastAsia="zh-TW"/>
        </w:rPr>
        <w:t>：6</w:t>
      </w:r>
      <w:proofErr w:type="gramStart"/>
      <w:r w:rsidRPr="00E3261B">
        <w:rPr>
          <w:rFonts w:ascii="標楷體" w:eastAsia="標楷體" w:hAnsi="標楷體" w:hint="eastAsia"/>
          <w:b/>
          <w:lang w:eastAsia="zh-TW"/>
        </w:rPr>
        <w:t>》）</w:t>
      </w:r>
      <w:proofErr w:type="gramEnd"/>
    </w:p>
    <w:p w:rsidR="00E3261B" w:rsidRDefault="00E3261B" w:rsidP="00E3261B">
      <w:pPr>
        <w:ind w:left="961" w:hangingChars="400" w:hanging="961"/>
        <w:rPr>
          <w:rFonts w:ascii="標楷體" w:eastAsia="標楷體" w:hAnsi="標楷體"/>
          <w:b/>
          <w:lang w:eastAsia="zh-TW"/>
        </w:rPr>
      </w:pPr>
      <w:r w:rsidRPr="00E3261B">
        <w:rPr>
          <w:rFonts w:ascii="標楷體" w:eastAsia="標楷體" w:hAnsi="標楷體" w:hint="eastAsia"/>
          <w:b/>
          <w:lang w:eastAsia="zh-TW"/>
        </w:rPr>
        <w:t xml:space="preserve">         耶穌對他說，我是復活，我是生命。</w:t>
      </w:r>
      <w:proofErr w:type="gramStart"/>
      <w:r w:rsidRPr="00E3261B">
        <w:rPr>
          <w:rFonts w:ascii="標楷體" w:eastAsia="標楷體" w:hAnsi="標楷體" w:hint="eastAsia"/>
          <w:b/>
          <w:lang w:eastAsia="zh-TW"/>
        </w:rPr>
        <w:t>信入我</w:t>
      </w:r>
      <w:proofErr w:type="gramEnd"/>
      <w:r w:rsidRPr="00E3261B">
        <w:rPr>
          <w:rFonts w:ascii="標楷體" w:eastAsia="標楷體" w:hAnsi="標楷體" w:hint="eastAsia"/>
          <w:b/>
          <w:lang w:eastAsia="zh-TW"/>
        </w:rPr>
        <w:t>的人，雖然死了，也必復活。凡活著信我的人，必永遠不死。</w:t>
      </w:r>
      <w:proofErr w:type="gramStart"/>
      <w:r w:rsidRPr="00E3261B">
        <w:rPr>
          <w:rFonts w:ascii="標楷體" w:eastAsia="標楷體" w:hAnsi="標楷體" w:hint="eastAsia"/>
          <w:b/>
          <w:lang w:eastAsia="zh-TW"/>
        </w:rPr>
        <w:t>（《</w:t>
      </w:r>
      <w:proofErr w:type="gramEnd"/>
      <w:r w:rsidRPr="00E3261B">
        <w:rPr>
          <w:rFonts w:ascii="標楷體" w:eastAsia="標楷體" w:hAnsi="標楷體" w:hint="eastAsia"/>
          <w:b/>
          <w:lang w:eastAsia="zh-TW"/>
        </w:rPr>
        <w:t>約翰十一：25-26</w:t>
      </w:r>
      <w:proofErr w:type="gramStart"/>
      <w:r w:rsidRPr="00E3261B">
        <w:rPr>
          <w:rFonts w:ascii="標楷體" w:eastAsia="標楷體" w:hAnsi="標楷體" w:hint="eastAsia"/>
          <w:b/>
          <w:lang w:eastAsia="zh-TW"/>
        </w:rPr>
        <w:t>》）</w:t>
      </w:r>
      <w:proofErr w:type="gramEnd"/>
    </w:p>
    <w:p w:rsidR="00E3261B" w:rsidRPr="00E3261B" w:rsidRDefault="00E3261B" w:rsidP="00E3261B">
      <w:pPr>
        <w:ind w:left="960" w:hangingChars="400" w:hanging="960"/>
        <w:rPr>
          <w:rFonts w:ascii="標楷體" w:eastAsia="標楷體" w:hAnsi="標楷體"/>
          <w:b/>
          <w:lang w:eastAsia="zh-TW"/>
        </w:rPr>
      </w:pPr>
      <w:r>
        <w:rPr>
          <w:rFonts w:hint="eastAsia"/>
          <w:lang w:eastAsia="zh-TW"/>
        </w:rPr>
        <w:t xml:space="preserve">        </w:t>
      </w:r>
      <w:r w:rsidRPr="00E3261B">
        <w:rPr>
          <w:rFonts w:ascii="標楷體" w:eastAsia="標楷體" w:hAnsi="標楷體" w:hint="eastAsia"/>
          <w:b/>
          <w:lang w:eastAsia="zh-TW"/>
        </w:rPr>
        <w:t>神藉著困苦，</w:t>
      </w:r>
      <w:proofErr w:type="gramStart"/>
      <w:r w:rsidRPr="00E3261B">
        <w:rPr>
          <w:rFonts w:ascii="標楷體" w:eastAsia="標楷體" w:hAnsi="標楷體" w:hint="eastAsia"/>
          <w:b/>
          <w:lang w:eastAsia="zh-TW"/>
        </w:rPr>
        <w:t>救拔困苦</w:t>
      </w:r>
      <w:proofErr w:type="gramEnd"/>
      <w:r w:rsidRPr="00E3261B">
        <w:rPr>
          <w:rFonts w:ascii="標楷體" w:eastAsia="標楷體" w:hAnsi="標楷體" w:hint="eastAsia"/>
          <w:b/>
          <w:lang w:eastAsia="zh-TW"/>
        </w:rPr>
        <w:t>的人。趁他們受欺壓，開通他的耳朵。</w:t>
      </w:r>
      <w:proofErr w:type="gramStart"/>
      <w:r w:rsidRPr="00E3261B">
        <w:rPr>
          <w:rFonts w:ascii="標楷體" w:eastAsia="標楷體" w:hAnsi="標楷體" w:hint="eastAsia"/>
          <w:b/>
          <w:lang w:eastAsia="zh-TW"/>
        </w:rPr>
        <w:t>（《</w:t>
      </w:r>
      <w:proofErr w:type="gramEnd"/>
      <w:r w:rsidRPr="00E3261B">
        <w:rPr>
          <w:rFonts w:ascii="標楷體" w:eastAsia="標楷體" w:hAnsi="標楷體" w:hint="eastAsia"/>
          <w:b/>
          <w:lang w:eastAsia="zh-TW"/>
        </w:rPr>
        <w:t>約伯記三六：15</w:t>
      </w:r>
      <w:proofErr w:type="gramStart"/>
      <w:r w:rsidRPr="00E3261B">
        <w:rPr>
          <w:rFonts w:ascii="標楷體" w:eastAsia="標楷體" w:hAnsi="標楷體" w:hint="eastAsia"/>
          <w:b/>
          <w:lang w:eastAsia="zh-TW"/>
        </w:rPr>
        <w:t>》）</w:t>
      </w:r>
      <w:proofErr w:type="gramEnd"/>
    </w:p>
    <w:p w:rsidR="00A01C8A" w:rsidRDefault="00A01C8A" w:rsidP="00E3261B">
      <w:pPr>
        <w:ind w:left="960" w:hangingChars="400" w:hanging="960"/>
        <w:rPr>
          <w:lang w:eastAsia="zh-TW"/>
        </w:rPr>
      </w:pPr>
    </w:p>
    <w:p w:rsidR="00E3261B" w:rsidRDefault="00E3261B" w:rsidP="00E3261B">
      <w:pPr>
        <w:ind w:left="960" w:hangingChars="400" w:hanging="960"/>
        <w:rPr>
          <w:lang w:eastAsia="zh-TW"/>
        </w:rPr>
      </w:pPr>
      <w:r>
        <w:rPr>
          <w:rFonts w:hint="eastAsia"/>
          <w:lang w:eastAsia="zh-TW"/>
        </w:rPr>
        <w:t>4.</w:t>
      </w:r>
      <w:r>
        <w:rPr>
          <w:rFonts w:hint="eastAsia"/>
          <w:lang w:eastAsia="zh-TW"/>
        </w:rPr>
        <w:t>愛與</w:t>
      </w:r>
      <w:r w:rsidR="004915E3">
        <w:rPr>
          <w:rFonts w:hint="eastAsia"/>
          <w:lang w:eastAsia="zh-TW"/>
        </w:rPr>
        <w:t>饒恕的故事：</w:t>
      </w:r>
    </w:p>
    <w:p w:rsidR="004915E3" w:rsidRDefault="004915E3" w:rsidP="004915E3">
      <w:pPr>
        <w:ind w:firstLineChars="200" w:firstLine="480"/>
        <w:rPr>
          <w:lang w:eastAsia="zh-TW"/>
        </w:rPr>
      </w:pPr>
      <w:r w:rsidRPr="004915E3">
        <w:rPr>
          <w:rFonts w:hint="eastAsia"/>
          <w:lang w:eastAsia="zh-TW"/>
        </w:rPr>
        <w:t>耶穌有十二位門徒，其中一位叫彼得，是個大而化之，莽撞而熱情的人。羅馬帝國的官兵來捉拿耶穌，要把他帶去釘十字架時，彼得一時情急，竟然抽</w:t>
      </w:r>
      <w:proofErr w:type="gramStart"/>
      <w:r w:rsidRPr="004915E3">
        <w:rPr>
          <w:rFonts w:hint="eastAsia"/>
          <w:lang w:eastAsia="zh-TW"/>
        </w:rPr>
        <w:t>刀削掉</w:t>
      </w:r>
      <w:proofErr w:type="gramEnd"/>
      <w:r w:rsidRPr="004915E3">
        <w:rPr>
          <w:rFonts w:hint="eastAsia"/>
          <w:lang w:eastAsia="zh-TW"/>
        </w:rPr>
        <w:t>一個隨從的耳朵。耶穌要被釘十字前預言彼得，在今夜雞叫以前，會有三次不認耶穌。彼得拍胸脯保證這是不可能的事。但在最危急的狀況中，彼得連著三次不承認他和耶穌的關係，極力撇清。耶穌在被釘十字架前回頭望彼得，彼得看到耶穌的眼神，不禁抱頭痛哭，悔恨交加。</w:t>
      </w:r>
    </w:p>
    <w:p w:rsidR="00A01C8A" w:rsidRDefault="00A01C8A" w:rsidP="004915E3">
      <w:pPr>
        <w:ind w:firstLineChars="200" w:firstLine="480"/>
        <w:rPr>
          <w:lang w:eastAsia="zh-TW"/>
        </w:rPr>
      </w:pPr>
      <w:r w:rsidRPr="00A01C8A">
        <w:rPr>
          <w:rFonts w:hint="eastAsia"/>
          <w:lang w:eastAsia="zh-TW"/>
        </w:rPr>
        <w:lastRenderedPageBreak/>
        <w:t>耶穌在復活之後原諒了彼得，又到彼得面前和他說話，</w:t>
      </w:r>
      <w:proofErr w:type="gramStart"/>
      <w:r w:rsidRPr="00A01C8A">
        <w:rPr>
          <w:rFonts w:hint="eastAsia"/>
          <w:lang w:eastAsia="zh-TW"/>
        </w:rPr>
        <w:t>並且藉問話</w:t>
      </w:r>
      <w:proofErr w:type="gramEnd"/>
      <w:r w:rsidRPr="00A01C8A">
        <w:rPr>
          <w:rFonts w:hint="eastAsia"/>
          <w:lang w:eastAsia="zh-TW"/>
        </w:rPr>
        <w:t>讓彼得思量他對耶穌的愛是什麼樣的愛。被原諒的彼得後來成為使徒中積極又勇敢的人，在對著</w:t>
      </w:r>
      <w:proofErr w:type="gramStart"/>
      <w:r w:rsidRPr="00A01C8A">
        <w:rPr>
          <w:rFonts w:hint="eastAsia"/>
          <w:lang w:eastAsia="zh-TW"/>
        </w:rPr>
        <w:t>群眾傳講真理</w:t>
      </w:r>
      <w:proofErr w:type="gramEnd"/>
      <w:r w:rsidRPr="00A01C8A">
        <w:rPr>
          <w:rFonts w:hint="eastAsia"/>
          <w:lang w:eastAsia="zh-TW"/>
        </w:rPr>
        <w:t>時，經得起任何質疑、挑戰，毫不懼怕虎視眈眈想迫害他的人。最後在羅馬</w:t>
      </w:r>
      <w:proofErr w:type="gramStart"/>
      <w:r w:rsidRPr="00A01C8A">
        <w:rPr>
          <w:rFonts w:hint="eastAsia"/>
          <w:lang w:eastAsia="zh-TW"/>
        </w:rPr>
        <w:t>皇帝尼祿迫害</w:t>
      </w:r>
      <w:proofErr w:type="gramEnd"/>
      <w:r w:rsidRPr="00A01C8A">
        <w:rPr>
          <w:rFonts w:hint="eastAsia"/>
          <w:lang w:eastAsia="zh-TW"/>
        </w:rPr>
        <w:t>基督徒時，彼得也被判釘死在十字架上，可是彼得說他不配和他的主同樣的死法，他選擇讓</w:t>
      </w:r>
      <w:proofErr w:type="gramStart"/>
      <w:r w:rsidRPr="00A01C8A">
        <w:rPr>
          <w:rFonts w:hint="eastAsia"/>
          <w:lang w:eastAsia="zh-TW"/>
        </w:rPr>
        <w:t>自己倒釘十字架</w:t>
      </w:r>
      <w:proofErr w:type="gramEnd"/>
      <w:r w:rsidRPr="00A01C8A">
        <w:rPr>
          <w:rFonts w:hint="eastAsia"/>
          <w:lang w:eastAsia="zh-TW"/>
        </w:rPr>
        <w:t>。</w:t>
      </w:r>
    </w:p>
    <w:p w:rsidR="00A01C8A" w:rsidRDefault="00A01C8A" w:rsidP="004915E3">
      <w:pPr>
        <w:ind w:firstLineChars="200" w:firstLine="480"/>
        <w:rPr>
          <w:lang w:eastAsia="zh-TW"/>
        </w:rPr>
      </w:pPr>
      <w:r w:rsidRPr="00A01C8A">
        <w:rPr>
          <w:rFonts w:hint="eastAsia"/>
          <w:lang w:eastAsia="zh-TW"/>
        </w:rPr>
        <w:t>真正的饒恕是不求自己的益處，能給真心認錯的對方希望及自由；真正的饒恕是原諒得罪、傷害自己的人力不再責怪或怨恨他們；在原諒別人的同時，自己的心靈也得到解脫和自由，不論這件事什麼時候從心中冒出，都不再干擾我們的心思意念。</w:t>
      </w:r>
      <w:proofErr w:type="gramStart"/>
      <w:r w:rsidRPr="00A01C8A">
        <w:rPr>
          <w:rFonts w:hint="eastAsia"/>
          <w:lang w:eastAsia="zh-TW"/>
        </w:rPr>
        <w:t>《</w:t>
      </w:r>
      <w:proofErr w:type="gramEnd"/>
      <w:r w:rsidRPr="00A01C8A">
        <w:rPr>
          <w:rFonts w:hint="eastAsia"/>
          <w:lang w:eastAsia="zh-TW"/>
        </w:rPr>
        <w:t>聖經．哥林多前書第十三章</w:t>
      </w:r>
      <w:proofErr w:type="gramStart"/>
      <w:r w:rsidRPr="00A01C8A">
        <w:rPr>
          <w:rFonts w:hint="eastAsia"/>
          <w:lang w:eastAsia="zh-TW"/>
        </w:rPr>
        <w:t>》</w:t>
      </w:r>
      <w:proofErr w:type="gramEnd"/>
      <w:r>
        <w:rPr>
          <w:rFonts w:hint="eastAsia"/>
          <w:lang w:eastAsia="zh-TW"/>
        </w:rPr>
        <w:t>的經文很值得細細品味深思：</w:t>
      </w:r>
    </w:p>
    <w:p w:rsidR="00A01C8A" w:rsidRPr="00A01C8A" w:rsidRDefault="00A01C8A" w:rsidP="00A01C8A">
      <w:pPr>
        <w:ind w:firstLineChars="200" w:firstLine="480"/>
        <w:rPr>
          <w:rFonts w:ascii="標楷體" w:eastAsia="標楷體" w:hAnsi="標楷體"/>
          <w:b/>
          <w:lang w:eastAsia="zh-TW"/>
        </w:rPr>
      </w:pPr>
      <w:r>
        <w:rPr>
          <w:rFonts w:hint="eastAsia"/>
          <w:lang w:eastAsia="zh-TW"/>
        </w:rPr>
        <w:t xml:space="preserve">    </w:t>
      </w:r>
      <w:r w:rsidRPr="00A01C8A">
        <w:rPr>
          <w:rFonts w:ascii="標楷體" w:eastAsia="標楷體" w:hAnsi="標楷體" w:hint="eastAsia"/>
          <w:b/>
          <w:lang w:eastAsia="zh-TW"/>
        </w:rPr>
        <w:t>愛是恆久忍耐，又有恩</w:t>
      </w:r>
      <w:proofErr w:type="gramStart"/>
      <w:r w:rsidRPr="00A01C8A">
        <w:rPr>
          <w:rFonts w:ascii="標楷體" w:eastAsia="標楷體" w:hAnsi="標楷體" w:hint="eastAsia"/>
          <w:b/>
          <w:lang w:eastAsia="zh-TW"/>
        </w:rPr>
        <w:t>慈</w:t>
      </w:r>
      <w:proofErr w:type="gramEnd"/>
      <w:r w:rsidRPr="00A01C8A">
        <w:rPr>
          <w:rFonts w:ascii="標楷體" w:eastAsia="標楷體" w:hAnsi="標楷體" w:hint="eastAsia"/>
          <w:b/>
          <w:lang w:eastAsia="zh-TW"/>
        </w:rPr>
        <w:t>；愛是不嫉妒；</w:t>
      </w:r>
      <w:r w:rsidRPr="00A01C8A">
        <w:rPr>
          <w:rFonts w:ascii="標楷體" w:eastAsia="標楷體" w:hAnsi="標楷體" w:hint="eastAsia"/>
          <w:b/>
          <w:lang w:eastAsia="zh-TW"/>
        </w:rPr>
        <w:br/>
        <w:t xml:space="preserve">        愛是不自誇不張狂，不做害羞的事，</w:t>
      </w:r>
    </w:p>
    <w:p w:rsidR="00A01C8A" w:rsidRPr="00A01C8A" w:rsidRDefault="00A01C8A" w:rsidP="00A01C8A">
      <w:pPr>
        <w:ind w:firstLineChars="400" w:firstLine="961"/>
        <w:rPr>
          <w:rFonts w:ascii="標楷體" w:eastAsia="標楷體" w:hAnsi="標楷體"/>
          <w:b/>
          <w:lang w:eastAsia="zh-TW"/>
        </w:rPr>
      </w:pPr>
      <w:r w:rsidRPr="00A01C8A">
        <w:rPr>
          <w:rFonts w:ascii="標楷體" w:eastAsia="標楷體" w:hAnsi="標楷體" w:hint="eastAsia"/>
          <w:b/>
          <w:lang w:eastAsia="zh-TW"/>
        </w:rPr>
        <w:t>不求自己的益處，不輕易發怒，</w:t>
      </w:r>
    </w:p>
    <w:p w:rsidR="00A01C8A" w:rsidRPr="00A01C8A" w:rsidRDefault="00A01C8A" w:rsidP="00A01C8A">
      <w:pPr>
        <w:ind w:firstLineChars="400" w:firstLine="961"/>
        <w:rPr>
          <w:rFonts w:ascii="標楷體" w:eastAsia="標楷體" w:hAnsi="標楷體"/>
          <w:b/>
          <w:lang w:eastAsia="zh-TW"/>
        </w:rPr>
      </w:pPr>
      <w:r w:rsidRPr="00A01C8A">
        <w:rPr>
          <w:rFonts w:ascii="標楷體" w:eastAsia="標楷體" w:hAnsi="標楷體" w:hint="eastAsia"/>
          <w:b/>
          <w:lang w:eastAsia="zh-TW"/>
        </w:rPr>
        <w:t>不計算人家的惡，不喜歡不義只喜歡真理；</w:t>
      </w:r>
    </w:p>
    <w:p w:rsidR="00A01C8A" w:rsidRDefault="00A01C8A" w:rsidP="00A01C8A">
      <w:pPr>
        <w:ind w:firstLineChars="400" w:firstLine="961"/>
        <w:rPr>
          <w:rFonts w:ascii="標楷體" w:eastAsia="標楷體" w:hAnsi="標楷體"/>
          <w:b/>
          <w:lang w:eastAsia="zh-TW"/>
        </w:rPr>
      </w:pPr>
      <w:r w:rsidRPr="00A01C8A">
        <w:rPr>
          <w:rFonts w:ascii="標楷體" w:eastAsia="標楷體" w:hAnsi="標楷體" w:hint="eastAsia"/>
          <w:b/>
          <w:lang w:eastAsia="zh-TW"/>
        </w:rPr>
        <w:t>凡事包容，凡事相信，凡事盼望，</w:t>
      </w:r>
      <w:r w:rsidRPr="00A01C8A">
        <w:rPr>
          <w:rFonts w:ascii="標楷體" w:eastAsia="標楷體" w:hAnsi="標楷體" w:hint="eastAsia"/>
          <w:b/>
          <w:lang w:eastAsia="zh-TW"/>
        </w:rPr>
        <w:br/>
        <w:t xml:space="preserve">        </w:t>
      </w:r>
      <w:proofErr w:type="gramStart"/>
      <w:r w:rsidRPr="00A01C8A">
        <w:rPr>
          <w:rFonts w:ascii="標楷體" w:eastAsia="標楷體" w:hAnsi="標楷體" w:hint="eastAsia"/>
          <w:b/>
          <w:lang w:eastAsia="zh-TW"/>
        </w:rPr>
        <w:t>凡事忍耐凡事忍耐</w:t>
      </w:r>
      <w:proofErr w:type="gramEnd"/>
      <w:r w:rsidRPr="00A01C8A">
        <w:rPr>
          <w:rFonts w:ascii="標楷體" w:eastAsia="標楷體" w:hAnsi="標楷體" w:hint="eastAsia"/>
          <w:b/>
          <w:lang w:eastAsia="zh-TW"/>
        </w:rPr>
        <w:t>，愛是永不止息。</w:t>
      </w:r>
    </w:p>
    <w:p w:rsidR="003E6A4B" w:rsidRDefault="003E6A4B" w:rsidP="00A01C8A">
      <w:pPr>
        <w:rPr>
          <w:rFonts w:asciiTheme="minorEastAsia" w:eastAsiaTheme="minorEastAsia" w:hAnsiTheme="minorEastAsia"/>
          <w:lang w:eastAsia="zh-TW"/>
        </w:rPr>
      </w:pPr>
    </w:p>
    <w:p w:rsidR="00A01C8A" w:rsidRPr="00A01C8A" w:rsidRDefault="00A01C8A" w:rsidP="00A01C8A">
      <w:pPr>
        <w:rPr>
          <w:rFonts w:asciiTheme="minorEastAsia" w:eastAsiaTheme="minorEastAsia" w:hAnsiTheme="minorEastAsia"/>
          <w:lang w:eastAsia="zh-TW"/>
        </w:rPr>
      </w:pPr>
      <w:r w:rsidRPr="00A01C8A">
        <w:rPr>
          <w:rFonts w:asciiTheme="minorEastAsia" w:eastAsiaTheme="minorEastAsia" w:hAnsiTheme="minorEastAsia" w:hint="eastAsia"/>
          <w:lang w:eastAsia="zh-TW"/>
        </w:rPr>
        <w:t>5.最後晚餐的啟示：</w:t>
      </w:r>
    </w:p>
    <w:p w:rsidR="00A01C8A" w:rsidRPr="00A01C8A" w:rsidRDefault="00A01C8A" w:rsidP="00A01C8A">
      <w:pPr>
        <w:rPr>
          <w:rFonts w:asciiTheme="minorEastAsia" w:eastAsiaTheme="minorEastAsia" w:hAnsiTheme="minorEastAsia"/>
          <w:lang w:eastAsia="zh-TW"/>
        </w:rPr>
      </w:pPr>
      <w:r w:rsidRPr="00A01C8A">
        <w:rPr>
          <w:rFonts w:asciiTheme="minorEastAsia" w:eastAsiaTheme="minorEastAsia" w:hAnsiTheme="minorEastAsia" w:hint="eastAsia"/>
          <w:lang w:eastAsia="zh-TW"/>
        </w:rPr>
        <w:t>意義：迎接神進入到我們的生命</w:t>
      </w:r>
    </w:p>
    <w:p w:rsidR="00A01C8A" w:rsidRDefault="003E6A4B" w:rsidP="00A01C8A">
      <w:pPr>
        <w:ind w:firstLineChars="200" w:firstLine="480"/>
        <w:rPr>
          <w:rFonts w:asciiTheme="minorEastAsia" w:eastAsiaTheme="minorEastAsia" w:hAnsiTheme="minorEastAsia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111125</wp:posOffset>
            </wp:positionV>
            <wp:extent cx="3053715" cy="1966595"/>
            <wp:effectExtent l="0" t="0" r="0" b="0"/>
            <wp:wrapTight wrapText="bothSides">
              <wp:wrapPolygon edited="0">
                <wp:start x="539" y="0"/>
                <wp:lineTo x="0" y="418"/>
                <wp:lineTo x="0" y="21133"/>
                <wp:lineTo x="539" y="21342"/>
                <wp:lineTo x="20886" y="21342"/>
                <wp:lineTo x="21425" y="21133"/>
                <wp:lineTo x="21425" y="418"/>
                <wp:lineTo x="20886" y="0"/>
                <wp:lineTo x="539" y="0"/>
              </wp:wrapPolygon>
            </wp:wrapTight>
            <wp:docPr id="21506" name="Picture 2" descr="最後的晚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最後的晚餐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1966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  <w:r w:rsidR="00A01C8A" w:rsidRPr="00A01C8A">
        <w:rPr>
          <w:rFonts w:asciiTheme="minorEastAsia" w:eastAsiaTheme="minorEastAsia" w:hAnsiTheme="minorEastAsia" w:hint="eastAsia"/>
          <w:lang w:eastAsia="zh-TW"/>
        </w:rPr>
        <w:t>耶穌在被出賣的那個晚上，和門徒們吃逾越節的筵席，隨後</w:t>
      </w:r>
      <w:proofErr w:type="gramStart"/>
      <w:r w:rsidR="00A01C8A" w:rsidRPr="00A01C8A">
        <w:rPr>
          <w:rFonts w:asciiTheme="minorEastAsia" w:eastAsiaTheme="minorEastAsia" w:hAnsiTheme="minorEastAsia" w:hint="eastAsia"/>
          <w:lang w:eastAsia="zh-TW"/>
        </w:rPr>
        <w:t>分餅喝葡萄酒</w:t>
      </w:r>
      <w:proofErr w:type="gramEnd"/>
      <w:r w:rsidR="00A01C8A" w:rsidRPr="00A01C8A">
        <w:rPr>
          <w:rFonts w:asciiTheme="minorEastAsia" w:eastAsiaTheme="minorEastAsia" w:hAnsiTheme="minorEastAsia" w:hint="eastAsia"/>
          <w:lang w:eastAsia="zh-TW"/>
        </w:rPr>
        <w:t>。</w:t>
      </w:r>
      <w:proofErr w:type="gramStart"/>
      <w:r w:rsidR="00A01C8A" w:rsidRPr="00A01C8A">
        <w:rPr>
          <w:rFonts w:asciiTheme="minorEastAsia" w:eastAsiaTheme="minorEastAsia" w:hAnsiTheme="minorEastAsia" w:hint="eastAsia"/>
          <w:lang w:eastAsia="zh-TW"/>
        </w:rPr>
        <w:t>《</w:t>
      </w:r>
      <w:proofErr w:type="gramEnd"/>
      <w:r w:rsidR="00A01C8A" w:rsidRPr="00A01C8A">
        <w:rPr>
          <w:rFonts w:asciiTheme="minorEastAsia" w:eastAsiaTheme="minorEastAsia" w:hAnsiTheme="minorEastAsia" w:hint="eastAsia"/>
          <w:lang w:eastAsia="zh-TW"/>
        </w:rPr>
        <w:t>聖經．馬太福音二十六：26-28</w:t>
      </w:r>
      <w:proofErr w:type="gramStart"/>
      <w:r w:rsidR="00A01C8A" w:rsidRPr="00A01C8A">
        <w:rPr>
          <w:rFonts w:asciiTheme="minorEastAsia" w:eastAsiaTheme="minorEastAsia" w:hAnsiTheme="minorEastAsia" w:hint="eastAsia"/>
          <w:lang w:eastAsia="zh-TW"/>
        </w:rPr>
        <w:t>》</w:t>
      </w:r>
      <w:proofErr w:type="gramEnd"/>
      <w:r w:rsidR="00A01C8A" w:rsidRPr="00A01C8A">
        <w:rPr>
          <w:rFonts w:asciiTheme="minorEastAsia" w:eastAsiaTheme="minorEastAsia" w:hAnsiTheme="minorEastAsia" w:hint="eastAsia"/>
          <w:lang w:eastAsia="zh-TW"/>
        </w:rPr>
        <w:t>：「耶穌</w:t>
      </w:r>
      <w:proofErr w:type="gramStart"/>
      <w:r w:rsidR="00A01C8A" w:rsidRPr="00A01C8A">
        <w:rPr>
          <w:rFonts w:asciiTheme="minorEastAsia" w:eastAsiaTheme="minorEastAsia" w:hAnsiTheme="minorEastAsia" w:hint="eastAsia"/>
          <w:lang w:eastAsia="zh-TW"/>
        </w:rPr>
        <w:t>拿起餅來</w:t>
      </w:r>
      <w:proofErr w:type="gramEnd"/>
      <w:r w:rsidR="00A01C8A" w:rsidRPr="00A01C8A">
        <w:rPr>
          <w:rFonts w:asciiTheme="minorEastAsia" w:eastAsiaTheme="minorEastAsia" w:hAnsiTheme="minorEastAsia" w:hint="eastAsia"/>
          <w:lang w:eastAsia="zh-TW"/>
        </w:rPr>
        <w:t>，祝福了，就</w:t>
      </w:r>
      <w:proofErr w:type="gramStart"/>
      <w:r w:rsidR="00A01C8A" w:rsidRPr="00A01C8A">
        <w:rPr>
          <w:rFonts w:asciiTheme="minorEastAsia" w:eastAsiaTheme="minorEastAsia" w:hAnsiTheme="minorEastAsia" w:hint="eastAsia"/>
          <w:lang w:eastAsia="zh-TW"/>
        </w:rPr>
        <w:t>擘</w:t>
      </w:r>
      <w:proofErr w:type="gramEnd"/>
      <w:r w:rsidR="00A01C8A" w:rsidRPr="00A01C8A">
        <w:rPr>
          <w:rFonts w:asciiTheme="minorEastAsia" w:eastAsiaTheme="minorEastAsia" w:hAnsiTheme="minorEastAsia" w:hint="eastAsia"/>
          <w:lang w:eastAsia="zh-TW"/>
        </w:rPr>
        <w:t>開，遞給門徒說，你們拿著</w:t>
      </w:r>
      <w:proofErr w:type="gramStart"/>
      <w:r w:rsidR="00A01C8A" w:rsidRPr="00A01C8A">
        <w:rPr>
          <w:rFonts w:asciiTheme="minorEastAsia" w:eastAsiaTheme="minorEastAsia" w:hAnsiTheme="minorEastAsia" w:hint="eastAsia"/>
          <w:lang w:eastAsia="zh-TW"/>
        </w:rPr>
        <w:t>喫</w:t>
      </w:r>
      <w:proofErr w:type="gramEnd"/>
      <w:r w:rsidR="00A01C8A" w:rsidRPr="00A01C8A">
        <w:rPr>
          <w:rFonts w:asciiTheme="minorEastAsia" w:eastAsiaTheme="minorEastAsia" w:hAnsiTheme="minorEastAsia" w:hint="eastAsia"/>
          <w:lang w:eastAsia="zh-TW"/>
        </w:rPr>
        <w:t>，這是我的身體。又拿起杯來，</w:t>
      </w:r>
      <w:proofErr w:type="gramStart"/>
      <w:r w:rsidR="00A01C8A" w:rsidRPr="00A01C8A">
        <w:rPr>
          <w:rFonts w:asciiTheme="minorEastAsia" w:eastAsiaTheme="minorEastAsia" w:hAnsiTheme="minorEastAsia" w:hint="eastAsia"/>
          <w:lang w:eastAsia="zh-TW"/>
        </w:rPr>
        <w:t>祝謝了</w:t>
      </w:r>
      <w:proofErr w:type="gramEnd"/>
      <w:r w:rsidR="00A01C8A" w:rsidRPr="00A01C8A">
        <w:rPr>
          <w:rFonts w:asciiTheme="minorEastAsia" w:eastAsiaTheme="minorEastAsia" w:hAnsiTheme="minorEastAsia" w:hint="eastAsia"/>
          <w:lang w:eastAsia="zh-TW"/>
        </w:rPr>
        <w:t>，遞給他們說，你們都喝這杯，因為這是我立約的血，為多人流出來，</w:t>
      </w:r>
      <w:proofErr w:type="gramStart"/>
      <w:r w:rsidR="00A01C8A" w:rsidRPr="00A01C8A">
        <w:rPr>
          <w:rFonts w:asciiTheme="minorEastAsia" w:eastAsiaTheme="minorEastAsia" w:hAnsiTheme="minorEastAsia" w:hint="eastAsia"/>
          <w:lang w:eastAsia="zh-TW"/>
        </w:rPr>
        <w:t>使罪得赦</w:t>
      </w:r>
      <w:proofErr w:type="gramEnd"/>
      <w:r w:rsidR="00A01C8A" w:rsidRPr="00A01C8A">
        <w:rPr>
          <w:rFonts w:asciiTheme="minorEastAsia" w:eastAsiaTheme="minorEastAsia" w:hAnsiTheme="minorEastAsia" w:hint="eastAsia"/>
          <w:lang w:eastAsia="zh-TW"/>
        </w:rPr>
        <w:t>。」血象徵</w:t>
      </w:r>
      <w:proofErr w:type="gramStart"/>
      <w:r w:rsidR="00A01C8A" w:rsidRPr="00A01C8A">
        <w:rPr>
          <w:rFonts w:asciiTheme="minorEastAsia" w:eastAsiaTheme="minorEastAsia" w:hAnsiTheme="minorEastAsia" w:hint="eastAsia"/>
          <w:lang w:eastAsia="zh-TW"/>
        </w:rPr>
        <w:t>祂</w:t>
      </w:r>
      <w:proofErr w:type="gramEnd"/>
      <w:r w:rsidR="00A01C8A" w:rsidRPr="00A01C8A">
        <w:rPr>
          <w:rFonts w:asciiTheme="minorEastAsia" w:eastAsiaTheme="minorEastAsia" w:hAnsiTheme="minorEastAsia" w:hint="eastAsia"/>
          <w:lang w:eastAsia="zh-TW"/>
        </w:rPr>
        <w:t>的救贖，餅象徵</w:t>
      </w:r>
      <w:proofErr w:type="gramStart"/>
      <w:r w:rsidR="00A01C8A" w:rsidRPr="00A01C8A">
        <w:rPr>
          <w:rFonts w:asciiTheme="minorEastAsia" w:eastAsiaTheme="minorEastAsia" w:hAnsiTheme="minorEastAsia" w:hint="eastAsia"/>
          <w:lang w:eastAsia="zh-TW"/>
        </w:rPr>
        <w:t>祂為著</w:t>
      </w:r>
      <w:proofErr w:type="gramEnd"/>
      <w:r w:rsidR="00A01C8A" w:rsidRPr="00A01C8A">
        <w:rPr>
          <w:rFonts w:asciiTheme="minorEastAsia" w:eastAsiaTheme="minorEastAsia" w:hAnsiTheme="minorEastAsia" w:hint="eastAsia"/>
          <w:lang w:eastAsia="zh-TW"/>
        </w:rPr>
        <w:t>基督徒捨命，為要將</w:t>
      </w:r>
      <w:proofErr w:type="gramStart"/>
      <w:r w:rsidR="00A01C8A" w:rsidRPr="00A01C8A">
        <w:rPr>
          <w:rFonts w:asciiTheme="minorEastAsia" w:eastAsiaTheme="minorEastAsia" w:hAnsiTheme="minorEastAsia" w:hint="eastAsia"/>
          <w:lang w:eastAsia="zh-TW"/>
        </w:rPr>
        <w:t>祂</w:t>
      </w:r>
      <w:proofErr w:type="gramEnd"/>
      <w:r w:rsidR="00A01C8A" w:rsidRPr="00A01C8A">
        <w:rPr>
          <w:rFonts w:asciiTheme="minorEastAsia" w:eastAsiaTheme="minorEastAsia" w:hAnsiTheme="minorEastAsia" w:hint="eastAsia"/>
          <w:lang w:eastAsia="zh-TW"/>
        </w:rPr>
        <w:t>永遠的生命賜給基督徒。</w:t>
      </w:r>
    </w:p>
    <w:p w:rsidR="00A01C8A" w:rsidRDefault="00A01C8A" w:rsidP="00A01C8A">
      <w:pPr>
        <w:ind w:firstLineChars="200" w:firstLine="480"/>
        <w:rPr>
          <w:rFonts w:asciiTheme="minorEastAsia" w:eastAsiaTheme="minorEastAsia" w:hAnsiTheme="minorEastAsia"/>
          <w:lang w:eastAsia="zh-TW"/>
        </w:rPr>
      </w:pPr>
      <w:r w:rsidRPr="00A01C8A">
        <w:rPr>
          <w:rFonts w:asciiTheme="minorEastAsia" w:eastAsiaTheme="minorEastAsia" w:hAnsiTheme="minorEastAsia" w:hint="eastAsia"/>
          <w:lang w:eastAsia="zh-TW"/>
        </w:rPr>
        <w:t>意義：耶穌的降臨，是為了拯救我們，解決我們卑賤脆弱並死亡的難處。解決的方法，就是成為肉身，並親身被釘死在十字架上，擔當了我們的罪，除去了我們脆弱和死亡的根源，又在第三天復活，作我們永遠的生命。</w:t>
      </w:r>
      <w:proofErr w:type="gramStart"/>
      <w:r w:rsidRPr="00A01C8A">
        <w:rPr>
          <w:rFonts w:asciiTheme="minorEastAsia" w:eastAsiaTheme="minorEastAsia" w:hAnsiTheme="minorEastAsia" w:hint="eastAsia"/>
          <w:lang w:eastAsia="zh-TW"/>
        </w:rPr>
        <w:t>《</w:t>
      </w:r>
      <w:proofErr w:type="gramEnd"/>
      <w:r w:rsidRPr="00A01C8A">
        <w:rPr>
          <w:rFonts w:asciiTheme="minorEastAsia" w:eastAsiaTheme="minorEastAsia" w:hAnsiTheme="minorEastAsia" w:hint="eastAsia"/>
          <w:lang w:eastAsia="zh-TW"/>
        </w:rPr>
        <w:t>聖經．約翰福音</w:t>
      </w:r>
      <w:proofErr w:type="gramStart"/>
      <w:r w:rsidRPr="00A01C8A">
        <w:rPr>
          <w:rFonts w:asciiTheme="minorEastAsia" w:eastAsiaTheme="minorEastAsia" w:hAnsiTheme="minorEastAsia" w:hint="eastAsia"/>
          <w:lang w:eastAsia="zh-TW"/>
        </w:rPr>
        <w:t>三</w:t>
      </w:r>
      <w:proofErr w:type="gramEnd"/>
      <w:r w:rsidRPr="00A01C8A">
        <w:rPr>
          <w:rFonts w:asciiTheme="minorEastAsia" w:eastAsiaTheme="minorEastAsia" w:hAnsiTheme="minorEastAsia" w:hint="eastAsia"/>
          <w:lang w:eastAsia="zh-TW"/>
        </w:rPr>
        <w:t>：16</w:t>
      </w:r>
      <w:proofErr w:type="gramStart"/>
      <w:r w:rsidRPr="00A01C8A">
        <w:rPr>
          <w:rFonts w:asciiTheme="minorEastAsia" w:eastAsiaTheme="minorEastAsia" w:hAnsiTheme="minorEastAsia" w:hint="eastAsia"/>
          <w:lang w:eastAsia="zh-TW"/>
        </w:rPr>
        <w:t>》</w:t>
      </w:r>
      <w:proofErr w:type="gramEnd"/>
      <w:r w:rsidRPr="00A01C8A">
        <w:rPr>
          <w:rFonts w:asciiTheme="minorEastAsia" w:eastAsiaTheme="minorEastAsia" w:hAnsiTheme="minorEastAsia" w:hint="eastAsia"/>
          <w:lang w:eastAsia="zh-TW"/>
        </w:rPr>
        <w:t>：「神愛世人，甚至將</w:t>
      </w:r>
      <w:proofErr w:type="gramStart"/>
      <w:r w:rsidRPr="00A01C8A">
        <w:rPr>
          <w:rFonts w:asciiTheme="minorEastAsia" w:eastAsiaTheme="minorEastAsia" w:hAnsiTheme="minorEastAsia" w:hint="eastAsia"/>
          <w:lang w:eastAsia="zh-TW"/>
        </w:rPr>
        <w:t>祂</w:t>
      </w:r>
      <w:proofErr w:type="gramEnd"/>
      <w:r w:rsidRPr="00A01C8A">
        <w:rPr>
          <w:rFonts w:asciiTheme="minorEastAsia" w:eastAsiaTheme="minorEastAsia" w:hAnsiTheme="minorEastAsia" w:hint="eastAsia"/>
          <w:lang w:eastAsia="zh-TW"/>
        </w:rPr>
        <w:t>的獨生子賜給他們，叫一切信</w:t>
      </w:r>
      <w:proofErr w:type="gramStart"/>
      <w:r w:rsidRPr="00A01C8A">
        <w:rPr>
          <w:rFonts w:asciiTheme="minorEastAsia" w:eastAsiaTheme="minorEastAsia" w:hAnsiTheme="minorEastAsia" w:hint="eastAsia"/>
          <w:lang w:eastAsia="zh-TW"/>
        </w:rPr>
        <w:t>祂</w:t>
      </w:r>
      <w:proofErr w:type="gramEnd"/>
      <w:r w:rsidRPr="00A01C8A">
        <w:rPr>
          <w:rFonts w:asciiTheme="minorEastAsia" w:eastAsiaTheme="minorEastAsia" w:hAnsiTheme="minorEastAsia" w:hint="eastAsia"/>
          <w:lang w:eastAsia="zh-TW"/>
        </w:rPr>
        <w:t>的，不至滅亡，反得永生。」</w:t>
      </w:r>
    </w:p>
    <w:p w:rsidR="00FE1315" w:rsidRDefault="00FE1315" w:rsidP="00FE1315">
      <w:pPr>
        <w:rPr>
          <w:rFonts w:asciiTheme="minorEastAsia" w:eastAsiaTheme="minorEastAsia" w:hAnsiTheme="minorEastAsia"/>
          <w:lang w:eastAsia="zh-TW"/>
        </w:rPr>
      </w:pPr>
    </w:p>
    <w:p w:rsidR="00FE1315" w:rsidRDefault="00FE1315" w:rsidP="00FE1315">
      <w:pPr>
        <w:rPr>
          <w:rFonts w:asciiTheme="minorEastAsia" w:eastAsiaTheme="minorEastAsia" w:hAnsiTheme="minorEastAsia"/>
          <w:lang w:eastAsia="zh-TW"/>
        </w:rPr>
      </w:pPr>
    </w:p>
    <w:p w:rsidR="00FE1315" w:rsidRDefault="00FE1315" w:rsidP="00FE1315">
      <w:pPr>
        <w:spacing w:line="320" w:lineRule="exact"/>
        <w:contextualSpacing/>
        <w:rPr>
          <w:lang w:eastAsia="zh-TW"/>
        </w:rPr>
      </w:pPr>
      <w:r w:rsidRPr="007A2C55">
        <w:rPr>
          <w:rFonts w:hint="eastAsia"/>
          <w:lang w:eastAsia="zh-TW"/>
        </w:rPr>
        <w:sym w:font="Wingdings" w:char="F09A"/>
      </w:r>
      <w:r>
        <w:rPr>
          <w:rFonts w:hint="eastAsia"/>
          <w:lang w:eastAsia="zh-TW"/>
        </w:rPr>
        <w:t>7-3</w:t>
      </w:r>
      <w:r>
        <w:rPr>
          <w:rFonts w:hint="eastAsia"/>
          <w:lang w:eastAsia="zh-TW"/>
        </w:rPr>
        <w:t>：佛</w:t>
      </w:r>
      <w:r w:rsidR="00C618DC">
        <w:rPr>
          <w:rFonts w:hint="eastAsia"/>
          <w:lang w:eastAsia="zh-TW"/>
        </w:rPr>
        <w:t>陀</w:t>
      </w:r>
      <w:r>
        <w:rPr>
          <w:rFonts w:hint="eastAsia"/>
          <w:lang w:eastAsia="zh-TW"/>
        </w:rPr>
        <w:t>的生死智慧</w:t>
      </w:r>
      <w:r>
        <w:rPr>
          <w:rFonts w:hint="eastAsia"/>
          <w:lang w:eastAsia="zh-TW"/>
        </w:rPr>
        <w:sym w:font="Wingdings" w:char="F09A"/>
      </w:r>
    </w:p>
    <w:p w:rsidR="0017104E" w:rsidRPr="0017104E" w:rsidRDefault="0017104E" w:rsidP="0017104E">
      <w:pPr>
        <w:rPr>
          <w:rFonts w:asciiTheme="minorEastAsia" w:eastAsiaTheme="minorEastAsia" w:hAnsiTheme="minorEastAsia"/>
          <w:lang w:eastAsia="zh-TW"/>
        </w:rPr>
      </w:pPr>
      <w:r w:rsidRPr="0017104E">
        <w:rPr>
          <w:rFonts w:asciiTheme="minorEastAsia" w:eastAsiaTheme="minorEastAsia" w:hAnsiTheme="minorEastAsia" w:hint="eastAsia"/>
          <w:lang w:eastAsia="zh-TW"/>
        </w:rPr>
        <w:t>1.</w:t>
      </w:r>
      <w:r>
        <w:rPr>
          <w:rFonts w:asciiTheme="minorEastAsia" w:eastAsiaTheme="minorEastAsia" w:hAnsiTheme="minorEastAsia" w:hint="eastAsia"/>
          <w:lang w:eastAsia="zh-TW"/>
        </w:rPr>
        <w:t xml:space="preserve"> </w:t>
      </w:r>
      <w:r w:rsidRPr="0017104E">
        <w:rPr>
          <w:rFonts w:asciiTheme="minorEastAsia" w:eastAsiaTheme="minorEastAsia" w:hAnsiTheme="minorEastAsia" w:hint="eastAsia"/>
          <w:lang w:eastAsia="zh-TW"/>
        </w:rPr>
        <w:t>佛陀的誕生：</w:t>
      </w:r>
    </w:p>
    <w:p w:rsidR="00FE1315" w:rsidRDefault="0017104E" w:rsidP="0017104E">
      <w:pPr>
        <w:ind w:firstLineChars="200" w:firstLine="480"/>
        <w:rPr>
          <w:lang w:eastAsia="zh-TW"/>
        </w:rPr>
      </w:pPr>
      <w:r w:rsidRPr="0017104E">
        <w:rPr>
          <w:rFonts w:hint="eastAsia"/>
          <w:lang w:eastAsia="zh-TW"/>
        </w:rPr>
        <w:t>佛陀的本名</w:t>
      </w:r>
      <w:proofErr w:type="gramStart"/>
      <w:r w:rsidRPr="0017104E">
        <w:rPr>
          <w:rFonts w:hint="eastAsia"/>
          <w:lang w:eastAsia="zh-TW"/>
        </w:rPr>
        <w:t>喬答摩﹒</w:t>
      </w:r>
      <w:proofErr w:type="gramEnd"/>
      <w:r w:rsidRPr="0017104E">
        <w:rPr>
          <w:rFonts w:hint="eastAsia"/>
          <w:lang w:eastAsia="zh-TW"/>
        </w:rPr>
        <w:t>悉達多（喬答摩是姓，悉達多是名），於二千五百年前，</w:t>
      </w:r>
      <w:r w:rsidRPr="0017104E">
        <w:rPr>
          <w:rFonts w:hint="eastAsia"/>
          <w:lang w:eastAsia="zh-TW"/>
        </w:rPr>
        <w:lastRenderedPageBreak/>
        <w:t>大約在公元前５６３年</w:t>
      </w:r>
      <w:proofErr w:type="gramStart"/>
      <w:r w:rsidRPr="0017104E">
        <w:rPr>
          <w:rFonts w:hint="eastAsia"/>
          <w:lang w:eastAsia="zh-TW"/>
        </w:rPr>
        <w:t>之間，</w:t>
      </w:r>
      <w:proofErr w:type="gramEnd"/>
      <w:r w:rsidRPr="0017104E">
        <w:rPr>
          <w:rFonts w:hint="eastAsia"/>
          <w:lang w:eastAsia="zh-TW"/>
        </w:rPr>
        <w:t>誕生在中印度一個名叫</w:t>
      </w:r>
      <w:proofErr w:type="gramStart"/>
      <w:r w:rsidRPr="0017104E">
        <w:rPr>
          <w:rFonts w:hint="eastAsia"/>
          <w:lang w:eastAsia="zh-TW"/>
        </w:rPr>
        <w:t>迦毗羅衛</w:t>
      </w:r>
      <w:proofErr w:type="gramEnd"/>
      <w:r w:rsidRPr="0017104E">
        <w:rPr>
          <w:rFonts w:hint="eastAsia"/>
          <w:lang w:eastAsia="zh-TW"/>
        </w:rPr>
        <w:t>的國家裡。</w:t>
      </w:r>
      <w:proofErr w:type="gramStart"/>
      <w:r w:rsidRPr="0017104E">
        <w:rPr>
          <w:rFonts w:hint="eastAsia"/>
          <w:lang w:eastAsia="zh-TW"/>
        </w:rPr>
        <w:t>迦毗</w:t>
      </w:r>
      <w:proofErr w:type="gramEnd"/>
      <w:r w:rsidRPr="0017104E">
        <w:rPr>
          <w:rFonts w:hint="eastAsia"/>
          <w:lang w:eastAsia="zh-TW"/>
        </w:rPr>
        <w:t>羅衛國位於世界最高峰喜馬拉雅山的</w:t>
      </w:r>
      <w:proofErr w:type="gramStart"/>
      <w:r w:rsidRPr="0017104E">
        <w:rPr>
          <w:rFonts w:hint="eastAsia"/>
          <w:lang w:eastAsia="zh-TW"/>
        </w:rPr>
        <w:t>南麓，</w:t>
      </w:r>
      <w:proofErr w:type="gramEnd"/>
      <w:r w:rsidRPr="0017104E">
        <w:rPr>
          <w:rFonts w:hint="eastAsia"/>
          <w:lang w:eastAsia="zh-TW"/>
        </w:rPr>
        <w:t>這是一個小國家，由部落酋長也即</w:t>
      </w:r>
      <w:proofErr w:type="gramStart"/>
      <w:r w:rsidRPr="0017104E">
        <w:rPr>
          <w:rFonts w:hint="eastAsia"/>
          <w:lang w:eastAsia="zh-TW"/>
        </w:rPr>
        <w:t>剎帝利種</w:t>
      </w:r>
      <w:proofErr w:type="gramEnd"/>
      <w:r w:rsidRPr="0017104E">
        <w:rPr>
          <w:rFonts w:hint="eastAsia"/>
          <w:lang w:eastAsia="zh-TW"/>
        </w:rPr>
        <w:t>釋迦族的</w:t>
      </w:r>
      <w:proofErr w:type="gramStart"/>
      <w:r w:rsidRPr="0017104E">
        <w:rPr>
          <w:rFonts w:hint="eastAsia"/>
          <w:lang w:eastAsia="zh-TW"/>
        </w:rPr>
        <w:t>淨飯王</w:t>
      </w:r>
      <w:proofErr w:type="gramEnd"/>
      <w:r w:rsidRPr="0017104E">
        <w:rPr>
          <w:rFonts w:hint="eastAsia"/>
          <w:lang w:eastAsia="zh-TW"/>
        </w:rPr>
        <w:t>領導著。它的首府是</w:t>
      </w:r>
      <w:proofErr w:type="gramStart"/>
      <w:r w:rsidRPr="0017104E">
        <w:rPr>
          <w:rFonts w:hint="eastAsia"/>
          <w:lang w:eastAsia="zh-TW"/>
        </w:rPr>
        <w:t>迦毗</w:t>
      </w:r>
      <w:proofErr w:type="gramEnd"/>
      <w:r w:rsidRPr="0017104E">
        <w:rPr>
          <w:rFonts w:hint="eastAsia"/>
          <w:lang w:eastAsia="zh-TW"/>
        </w:rPr>
        <w:t>羅衛城。</w:t>
      </w:r>
      <w:proofErr w:type="gramStart"/>
      <w:r w:rsidRPr="0017104E">
        <w:rPr>
          <w:rFonts w:hint="eastAsia"/>
          <w:lang w:eastAsia="zh-TW"/>
        </w:rPr>
        <w:t>迦毗</w:t>
      </w:r>
      <w:proofErr w:type="gramEnd"/>
      <w:r w:rsidRPr="0017104E">
        <w:rPr>
          <w:rFonts w:hint="eastAsia"/>
          <w:lang w:eastAsia="zh-TW"/>
        </w:rPr>
        <w:t>羅衛城在今天的尼泊爾境內。</w:t>
      </w:r>
    </w:p>
    <w:p w:rsidR="0017104E" w:rsidRDefault="0017104E" w:rsidP="00C618DC">
      <w:pPr>
        <w:ind w:firstLineChars="200" w:firstLine="480"/>
        <w:rPr>
          <w:lang w:eastAsia="zh-TW"/>
        </w:rPr>
      </w:pPr>
      <w:r w:rsidRPr="0017104E">
        <w:rPr>
          <w:rFonts w:hint="eastAsia"/>
          <w:lang w:eastAsia="zh-TW"/>
        </w:rPr>
        <w:t>釋迦牟尼佛就這樣誕生在</w:t>
      </w:r>
      <w:proofErr w:type="gramStart"/>
      <w:r w:rsidRPr="0017104E">
        <w:rPr>
          <w:rFonts w:hint="eastAsia"/>
          <w:lang w:eastAsia="zh-TW"/>
        </w:rPr>
        <w:t>迦毗</w:t>
      </w:r>
      <w:proofErr w:type="gramEnd"/>
      <w:r w:rsidRPr="0017104E">
        <w:rPr>
          <w:rFonts w:hint="eastAsia"/>
          <w:lang w:eastAsia="zh-TW"/>
        </w:rPr>
        <w:t>羅衛國</w:t>
      </w:r>
      <w:proofErr w:type="gramStart"/>
      <w:r w:rsidRPr="0017104E">
        <w:rPr>
          <w:rFonts w:hint="eastAsia"/>
          <w:lang w:eastAsia="zh-TW"/>
        </w:rPr>
        <w:t>迦毗</w:t>
      </w:r>
      <w:proofErr w:type="gramEnd"/>
      <w:r w:rsidRPr="0017104E">
        <w:rPr>
          <w:rFonts w:hint="eastAsia"/>
          <w:lang w:eastAsia="zh-TW"/>
        </w:rPr>
        <w:t>羅衛城郊外的藍</w:t>
      </w:r>
      <w:proofErr w:type="gramStart"/>
      <w:r w:rsidRPr="0017104E">
        <w:rPr>
          <w:rFonts w:hint="eastAsia"/>
          <w:lang w:eastAsia="zh-TW"/>
        </w:rPr>
        <w:t>毗</w:t>
      </w:r>
      <w:proofErr w:type="gramEnd"/>
      <w:r w:rsidRPr="0017104E">
        <w:rPr>
          <w:rFonts w:hint="eastAsia"/>
          <w:lang w:eastAsia="zh-TW"/>
        </w:rPr>
        <w:t>尼花園一棵美麗而鮮</w:t>
      </w:r>
      <w:proofErr w:type="gramStart"/>
      <w:r w:rsidRPr="0017104E">
        <w:rPr>
          <w:rFonts w:hint="eastAsia"/>
          <w:lang w:eastAsia="zh-TW"/>
        </w:rPr>
        <w:t>艷</w:t>
      </w:r>
      <w:proofErr w:type="gramEnd"/>
      <w:r w:rsidRPr="0017104E">
        <w:rPr>
          <w:rFonts w:hint="eastAsia"/>
          <w:lang w:eastAsia="zh-TW"/>
        </w:rPr>
        <w:t>的</w:t>
      </w:r>
      <w:proofErr w:type="gramStart"/>
      <w:r w:rsidRPr="0017104E">
        <w:rPr>
          <w:rFonts w:hint="eastAsia"/>
          <w:lang w:eastAsia="zh-TW"/>
        </w:rPr>
        <w:t>無憂樹下</w:t>
      </w:r>
      <w:proofErr w:type="gramEnd"/>
      <w:r w:rsidRPr="0017104E">
        <w:rPr>
          <w:rFonts w:hint="eastAsia"/>
          <w:lang w:eastAsia="zh-TW"/>
        </w:rPr>
        <w:t>，據說他的母親摩耶夫人在回娘家生產的途中路過這個花園，她有些累，於是來到這個花園暫時小憩。在這</w:t>
      </w:r>
      <w:proofErr w:type="gramStart"/>
      <w:r w:rsidRPr="0017104E">
        <w:rPr>
          <w:rFonts w:hint="eastAsia"/>
          <w:lang w:eastAsia="zh-TW"/>
        </w:rPr>
        <w:t>棵無憂樹</w:t>
      </w:r>
      <w:proofErr w:type="gramEnd"/>
      <w:r w:rsidRPr="0017104E">
        <w:rPr>
          <w:rFonts w:hint="eastAsia"/>
          <w:lang w:eastAsia="zh-TW"/>
        </w:rPr>
        <w:t>下，她手</w:t>
      </w:r>
      <w:proofErr w:type="gramStart"/>
      <w:r w:rsidRPr="0017104E">
        <w:rPr>
          <w:rFonts w:hint="eastAsia"/>
          <w:lang w:eastAsia="zh-TW"/>
        </w:rPr>
        <w:t>攀著</w:t>
      </w:r>
      <w:proofErr w:type="gramEnd"/>
      <w:r w:rsidRPr="0017104E">
        <w:rPr>
          <w:rFonts w:hint="eastAsia"/>
          <w:lang w:eastAsia="zh-TW"/>
        </w:rPr>
        <w:t>樹枝，悉達多太子就這樣從母親的右</w:t>
      </w:r>
      <w:proofErr w:type="gramStart"/>
      <w:r w:rsidRPr="0017104E">
        <w:rPr>
          <w:rFonts w:hint="eastAsia"/>
          <w:lang w:eastAsia="zh-TW"/>
        </w:rPr>
        <w:t>脅</w:t>
      </w:r>
      <w:proofErr w:type="gramEnd"/>
      <w:r w:rsidRPr="0017104E">
        <w:rPr>
          <w:rFonts w:hint="eastAsia"/>
          <w:lang w:eastAsia="zh-TW"/>
        </w:rPr>
        <w:t>降生了下來。母子安祥，全無痛苦。這一天正是農歷的四月八日。</w:t>
      </w:r>
    </w:p>
    <w:p w:rsidR="00C618DC" w:rsidRDefault="00C618DC" w:rsidP="00C618DC">
      <w:pPr>
        <w:rPr>
          <w:lang w:eastAsia="zh-TW"/>
        </w:rPr>
      </w:pPr>
    </w:p>
    <w:p w:rsidR="00C618DC" w:rsidRDefault="00C618DC" w:rsidP="00C618DC">
      <w:pPr>
        <w:rPr>
          <w:lang w:eastAsia="zh-TW"/>
        </w:rPr>
      </w:pPr>
      <w:r>
        <w:rPr>
          <w:rFonts w:hint="eastAsia"/>
          <w:lang w:eastAsia="zh-TW"/>
        </w:rPr>
        <w:t>2.</w:t>
      </w:r>
      <w:r>
        <w:rPr>
          <w:rFonts w:hint="eastAsia"/>
          <w:lang w:eastAsia="zh-TW"/>
        </w:rPr>
        <w:t>佛陀的</w:t>
      </w:r>
      <w:proofErr w:type="gramStart"/>
      <w:r>
        <w:rPr>
          <w:rFonts w:hint="eastAsia"/>
          <w:lang w:eastAsia="zh-TW"/>
        </w:rPr>
        <w:t>求道源起</w:t>
      </w:r>
      <w:proofErr w:type="gramEnd"/>
      <w:r>
        <w:rPr>
          <w:rFonts w:hint="eastAsia"/>
          <w:lang w:eastAsia="zh-TW"/>
        </w:rPr>
        <w:t>：</w:t>
      </w:r>
    </w:p>
    <w:p w:rsidR="00C618DC" w:rsidRDefault="00C618DC" w:rsidP="00C618DC">
      <w:pPr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>
        <w:rPr>
          <w:rFonts w:hint="eastAsia"/>
          <w:lang w:eastAsia="zh-TW"/>
        </w:rPr>
        <w:t>佛陀</w:t>
      </w:r>
      <w:r w:rsidRPr="00C618DC">
        <w:rPr>
          <w:rFonts w:hint="eastAsia"/>
          <w:lang w:eastAsia="zh-TW"/>
        </w:rPr>
        <w:t>四次出遊，體會生老病死之苦，決心出家求道</w:t>
      </w:r>
      <w:r>
        <w:rPr>
          <w:rFonts w:hint="eastAsia"/>
          <w:lang w:eastAsia="zh-TW"/>
        </w:rPr>
        <w:t>。</w:t>
      </w:r>
      <w:r w:rsidRPr="00C618DC">
        <w:rPr>
          <w:rFonts w:hint="eastAsia"/>
          <w:lang w:eastAsia="zh-TW"/>
        </w:rPr>
        <w:t>第一次城外郊遊。見到路上走來了一個老年人，頭髮灰白，牙齒脫落，腰</w:t>
      </w:r>
      <w:proofErr w:type="gramStart"/>
      <w:r w:rsidRPr="00C618DC">
        <w:rPr>
          <w:rFonts w:hint="eastAsia"/>
          <w:lang w:eastAsia="zh-TW"/>
        </w:rPr>
        <w:t>躬背駝</w:t>
      </w:r>
      <w:proofErr w:type="gramEnd"/>
      <w:r w:rsidRPr="00C618DC">
        <w:rPr>
          <w:rFonts w:hint="eastAsia"/>
          <w:lang w:eastAsia="zh-TW"/>
        </w:rPr>
        <w:t>，</w:t>
      </w:r>
      <w:proofErr w:type="gramStart"/>
      <w:r w:rsidRPr="00C618DC">
        <w:rPr>
          <w:rFonts w:hint="eastAsia"/>
          <w:lang w:eastAsia="zh-TW"/>
        </w:rPr>
        <w:t>手中扶著</w:t>
      </w:r>
      <w:proofErr w:type="gramEnd"/>
      <w:r w:rsidRPr="00C618DC">
        <w:rPr>
          <w:rFonts w:hint="eastAsia"/>
          <w:lang w:eastAsia="zh-TW"/>
        </w:rPr>
        <w:t>一枝手</w:t>
      </w:r>
      <w:proofErr w:type="gramStart"/>
      <w:r w:rsidRPr="00C618DC">
        <w:rPr>
          <w:rFonts w:hint="eastAsia"/>
          <w:lang w:eastAsia="zh-TW"/>
        </w:rPr>
        <w:t>扙</w:t>
      </w:r>
      <w:proofErr w:type="gramEnd"/>
      <w:r w:rsidRPr="00C618DC">
        <w:rPr>
          <w:rFonts w:hint="eastAsia"/>
          <w:lang w:eastAsia="zh-TW"/>
        </w:rPr>
        <w:t>，</w:t>
      </w:r>
      <w:r w:rsidRPr="00C618DC">
        <w:rPr>
          <w:rFonts w:hint="eastAsia"/>
          <w:lang w:eastAsia="zh-TW"/>
        </w:rPr>
        <w:t xml:space="preserve"> </w:t>
      </w:r>
      <w:r w:rsidRPr="00C618DC">
        <w:rPr>
          <w:rFonts w:hint="eastAsia"/>
          <w:lang w:eastAsia="zh-TW"/>
        </w:rPr>
        <w:t>一面走一面顫抖。想到自己現在雖然年輕，但時光流逝，</w:t>
      </w:r>
      <w:r w:rsidRPr="00C618DC">
        <w:rPr>
          <w:rFonts w:hint="eastAsia"/>
          <w:lang w:eastAsia="zh-TW"/>
        </w:rPr>
        <w:t xml:space="preserve"> </w:t>
      </w:r>
      <w:r w:rsidRPr="00C618DC">
        <w:rPr>
          <w:rFonts w:hint="eastAsia"/>
          <w:lang w:eastAsia="zh-TW"/>
        </w:rPr>
        <w:t>老至如電，豈能獨免。</w:t>
      </w:r>
      <w:proofErr w:type="gramStart"/>
      <w:r w:rsidRPr="00C618DC">
        <w:rPr>
          <w:rFonts w:hint="eastAsia"/>
          <w:lang w:eastAsia="zh-TW"/>
        </w:rPr>
        <w:t>第二次宮外</w:t>
      </w:r>
      <w:proofErr w:type="gramEnd"/>
      <w:r w:rsidRPr="00C618DC">
        <w:rPr>
          <w:rFonts w:hint="eastAsia"/>
          <w:lang w:eastAsia="zh-TW"/>
        </w:rPr>
        <w:t>出遊，見到</w:t>
      </w:r>
      <w:proofErr w:type="gramStart"/>
      <w:r w:rsidRPr="00C618DC">
        <w:rPr>
          <w:rFonts w:hint="eastAsia"/>
          <w:lang w:eastAsia="zh-TW"/>
        </w:rPr>
        <w:t>路邊坐著</w:t>
      </w:r>
      <w:proofErr w:type="gramEnd"/>
      <w:r w:rsidRPr="00C618DC">
        <w:rPr>
          <w:rFonts w:hint="eastAsia"/>
          <w:lang w:eastAsia="zh-TW"/>
        </w:rPr>
        <w:t>一個生病的人，</w:t>
      </w:r>
      <w:r w:rsidRPr="00C618DC">
        <w:rPr>
          <w:rFonts w:hint="eastAsia"/>
          <w:lang w:eastAsia="zh-TW"/>
        </w:rPr>
        <w:t xml:space="preserve"> </w:t>
      </w:r>
      <w:r w:rsidRPr="00C618DC">
        <w:rPr>
          <w:rFonts w:hint="eastAsia"/>
          <w:lang w:eastAsia="zh-TW"/>
        </w:rPr>
        <w:t>皮黃骨瘦，發燒</w:t>
      </w:r>
      <w:proofErr w:type="gramStart"/>
      <w:r w:rsidRPr="00C618DC">
        <w:rPr>
          <w:rFonts w:hint="eastAsia"/>
          <w:lang w:eastAsia="zh-TW"/>
        </w:rPr>
        <w:t>腹腫，</w:t>
      </w:r>
      <w:proofErr w:type="gramEnd"/>
      <w:r w:rsidRPr="00C618DC">
        <w:rPr>
          <w:rFonts w:hint="eastAsia"/>
          <w:lang w:eastAsia="zh-TW"/>
        </w:rPr>
        <w:t>喘息呻吟，不能站立，眼中充滿了痛苦和恐懼。又想到，每一個人都有可能遇到生病的痛苦，我們這個身體，</w:t>
      </w:r>
      <w:proofErr w:type="gramStart"/>
      <w:r w:rsidRPr="00C618DC">
        <w:rPr>
          <w:rFonts w:hint="eastAsia"/>
          <w:lang w:eastAsia="zh-TW"/>
        </w:rPr>
        <w:t>實在盛載著</w:t>
      </w:r>
      <w:proofErr w:type="gramEnd"/>
      <w:r w:rsidRPr="00C618DC">
        <w:rPr>
          <w:rFonts w:hint="eastAsia"/>
          <w:lang w:eastAsia="zh-TW"/>
        </w:rPr>
        <w:t>許多痛苦，</w:t>
      </w:r>
      <w:r w:rsidRPr="00C618DC">
        <w:rPr>
          <w:rFonts w:hint="eastAsia"/>
          <w:lang w:eastAsia="zh-TW"/>
        </w:rPr>
        <w:t xml:space="preserve"> </w:t>
      </w:r>
      <w:r w:rsidRPr="00C618DC">
        <w:rPr>
          <w:rFonts w:hint="eastAsia"/>
          <w:lang w:eastAsia="zh-TW"/>
        </w:rPr>
        <w:t>只是老、病未至，世人不知覺悟罷了。</w:t>
      </w:r>
      <w:proofErr w:type="gramStart"/>
      <w:r>
        <w:rPr>
          <w:rFonts w:hint="eastAsia"/>
          <w:lang w:eastAsia="zh-TW"/>
        </w:rPr>
        <w:t>第三次宮外</w:t>
      </w:r>
      <w:proofErr w:type="gramEnd"/>
      <w:r>
        <w:rPr>
          <w:rFonts w:hint="eastAsia"/>
          <w:lang w:eastAsia="zh-TW"/>
        </w:rPr>
        <w:t>遊玩，剛巧郊野之外，</w:t>
      </w:r>
      <w:proofErr w:type="gramStart"/>
      <w:r>
        <w:rPr>
          <w:rFonts w:hint="eastAsia"/>
          <w:lang w:eastAsia="zh-TW"/>
        </w:rPr>
        <w:t>路邊躺著</w:t>
      </w:r>
      <w:proofErr w:type="gramEnd"/>
      <w:r>
        <w:rPr>
          <w:rFonts w:hint="eastAsia"/>
          <w:lang w:eastAsia="zh-TW"/>
        </w:rPr>
        <w:t>一具屍體，被走狗飛鳥啄食。了解所有生命都會死亡，這是大家共同的命運。回宮之後，他深深地在思考著，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希望找到解除人間疾苦的方法。第四次出遊，遇見了一位出家人，穿著袈裟，手拿著食</w:t>
      </w:r>
      <w:proofErr w:type="gramStart"/>
      <w:r>
        <w:rPr>
          <w:rFonts w:hint="eastAsia"/>
          <w:lang w:eastAsia="zh-TW"/>
        </w:rPr>
        <w:t>砵</w:t>
      </w:r>
      <w:proofErr w:type="gramEnd"/>
      <w:r>
        <w:rPr>
          <w:rFonts w:hint="eastAsia"/>
          <w:lang w:eastAsia="zh-TW"/>
        </w:rPr>
        <w:t>，棄</w:t>
      </w:r>
      <w:proofErr w:type="gramStart"/>
      <w:r>
        <w:rPr>
          <w:rFonts w:hint="eastAsia"/>
          <w:lang w:eastAsia="zh-TW"/>
        </w:rPr>
        <w:t>捨</w:t>
      </w:r>
      <w:proofErr w:type="gramEnd"/>
      <w:r>
        <w:rPr>
          <w:rFonts w:hint="eastAsia"/>
          <w:lang w:eastAsia="zh-TW"/>
        </w:rPr>
        <w:t>了世間</w:t>
      </w:r>
      <w:proofErr w:type="gramStart"/>
      <w:r>
        <w:rPr>
          <w:rFonts w:hint="eastAsia"/>
          <w:lang w:eastAsia="zh-TW"/>
        </w:rPr>
        <w:t>的欲樂</w:t>
      </w:r>
      <w:proofErr w:type="gramEnd"/>
      <w:r>
        <w:rPr>
          <w:rFonts w:hint="eastAsia"/>
          <w:lang w:eastAsia="zh-TW"/>
        </w:rPr>
        <w:t>，過</w:t>
      </w:r>
      <w:proofErr w:type="gramStart"/>
      <w:r>
        <w:rPr>
          <w:rFonts w:hint="eastAsia"/>
          <w:lang w:eastAsia="zh-TW"/>
        </w:rPr>
        <w:t>乞</w:t>
      </w:r>
      <w:proofErr w:type="gramEnd"/>
      <w:r>
        <w:rPr>
          <w:rFonts w:hint="eastAsia"/>
          <w:lang w:eastAsia="zh-TW"/>
        </w:rPr>
        <w:t>士的生活。於是下了決心要捨棄世間生活，克服在生命中遇到的</w:t>
      </w:r>
      <w:proofErr w:type="gramStart"/>
      <w:r>
        <w:rPr>
          <w:rFonts w:hint="eastAsia"/>
          <w:lang w:eastAsia="zh-TW"/>
        </w:rPr>
        <w:t>煩惱，</w:t>
      </w:r>
      <w:proofErr w:type="gramEnd"/>
      <w:r>
        <w:rPr>
          <w:rFonts w:hint="eastAsia"/>
          <w:lang w:eastAsia="zh-TW"/>
        </w:rPr>
        <w:t>不被</w:t>
      </w:r>
      <w:proofErr w:type="gramStart"/>
      <w:r>
        <w:rPr>
          <w:rFonts w:hint="eastAsia"/>
          <w:lang w:eastAsia="zh-TW"/>
        </w:rPr>
        <w:t>痛苦愁憂所</w:t>
      </w:r>
      <w:proofErr w:type="gramEnd"/>
      <w:r>
        <w:rPr>
          <w:rFonts w:hint="eastAsia"/>
          <w:lang w:eastAsia="zh-TW"/>
        </w:rPr>
        <w:t>恐怖。一心尋求永恆的真理和真正的快樂。</w:t>
      </w:r>
    </w:p>
    <w:p w:rsidR="00C618DC" w:rsidRDefault="00C618DC" w:rsidP="00C618DC">
      <w:pPr>
        <w:ind w:firstLineChars="200" w:firstLine="480"/>
        <w:rPr>
          <w:lang w:eastAsia="zh-TW"/>
        </w:rPr>
      </w:pPr>
      <w:r>
        <w:rPr>
          <w:rFonts w:hint="eastAsia"/>
          <w:lang w:eastAsia="zh-TW"/>
        </w:rPr>
        <w:t>經過</w:t>
      </w:r>
      <w:r w:rsidRPr="00C618DC">
        <w:rPr>
          <w:rFonts w:hint="eastAsia"/>
          <w:lang w:eastAsia="zh-TW"/>
        </w:rPr>
        <w:t>六年精進苦行，形</w:t>
      </w:r>
      <w:proofErr w:type="gramStart"/>
      <w:r w:rsidRPr="00C618DC">
        <w:rPr>
          <w:rFonts w:hint="eastAsia"/>
          <w:lang w:eastAsia="zh-TW"/>
        </w:rPr>
        <w:t>銷骨立</w:t>
      </w:r>
      <w:proofErr w:type="gramEnd"/>
      <w:r w:rsidRPr="00C618DC">
        <w:rPr>
          <w:rFonts w:hint="eastAsia"/>
          <w:lang w:eastAsia="zh-TW"/>
        </w:rPr>
        <w:t>，有如枯木。認為修苦行的方法不是真正修道的途徑，仍有執著，不能獲得真正的解脫。接受牧牛姑娘乳粥的供養，於菩提樹下，摒除雜念，意志</w:t>
      </w:r>
      <w:proofErr w:type="gramStart"/>
      <w:r w:rsidRPr="00C618DC">
        <w:rPr>
          <w:rFonts w:hint="eastAsia"/>
          <w:lang w:eastAsia="zh-TW"/>
        </w:rPr>
        <w:t>端正，</w:t>
      </w:r>
      <w:proofErr w:type="gramEnd"/>
      <w:r w:rsidRPr="00C618DC">
        <w:rPr>
          <w:rFonts w:hint="eastAsia"/>
          <w:lang w:eastAsia="zh-TW"/>
        </w:rPr>
        <w:t>莊嚴發下誓願道：不能悟道解脫生死，就不離此座。通過魔女考驗，並降伏魔王，以</w:t>
      </w:r>
      <w:proofErr w:type="gramStart"/>
      <w:r w:rsidRPr="00C618DC">
        <w:rPr>
          <w:rFonts w:hint="eastAsia"/>
          <w:lang w:eastAsia="zh-TW"/>
        </w:rPr>
        <w:t>大悲大慈之</w:t>
      </w:r>
      <w:proofErr w:type="gramEnd"/>
      <w:r w:rsidRPr="00C618DC">
        <w:rPr>
          <w:rFonts w:hint="eastAsia"/>
          <w:lang w:eastAsia="zh-TW"/>
        </w:rPr>
        <w:t>力給予饒恕。</w:t>
      </w:r>
      <w:r w:rsidRPr="00C618DC">
        <w:rPr>
          <w:rFonts w:hint="eastAsia"/>
          <w:lang w:eastAsia="zh-TW"/>
        </w:rPr>
        <w:t>(</w:t>
      </w:r>
      <w:r w:rsidRPr="00C618DC">
        <w:rPr>
          <w:rFonts w:hint="eastAsia"/>
          <w:lang w:eastAsia="zh-TW"/>
        </w:rPr>
        <w:t>悉達多正確真實的覺悟也將最後得到完成了。</w:t>
      </w:r>
      <w:proofErr w:type="gramStart"/>
      <w:r w:rsidRPr="00C618DC">
        <w:rPr>
          <w:rFonts w:hint="eastAsia"/>
          <w:lang w:eastAsia="zh-TW"/>
        </w:rPr>
        <w:t>──</w:t>
      </w:r>
      <w:proofErr w:type="gramEnd"/>
      <w:r w:rsidRPr="00C618DC">
        <w:rPr>
          <w:rFonts w:hint="eastAsia"/>
          <w:lang w:eastAsia="zh-TW"/>
        </w:rPr>
        <w:t>佛既是大慈大悲，普度眾生，又是大雄大力，降伏</w:t>
      </w:r>
      <w:proofErr w:type="gramStart"/>
      <w:r w:rsidRPr="00C618DC">
        <w:rPr>
          <w:rFonts w:hint="eastAsia"/>
          <w:lang w:eastAsia="zh-TW"/>
        </w:rPr>
        <w:t>魔怨，</w:t>
      </w:r>
      <w:proofErr w:type="gramEnd"/>
      <w:r w:rsidRPr="00C618DC">
        <w:rPr>
          <w:rFonts w:hint="eastAsia"/>
          <w:lang w:eastAsia="zh-TW"/>
        </w:rPr>
        <w:t>因此寺廟裡的佛殿都取名為大雄寶殿。</w:t>
      </w:r>
      <w:proofErr w:type="gramStart"/>
      <w:r w:rsidRPr="00C618DC">
        <w:rPr>
          <w:rFonts w:hint="eastAsia"/>
          <w:lang w:eastAsia="zh-TW"/>
        </w:rPr>
        <w:t>)</w:t>
      </w:r>
      <w:r w:rsidRPr="00C618DC">
        <w:rPr>
          <w:rFonts w:hint="eastAsia"/>
          <w:lang w:eastAsia="zh-TW"/>
        </w:rPr>
        <w:t>於菩提樹下</w:t>
      </w:r>
      <w:proofErr w:type="gramEnd"/>
      <w:r w:rsidRPr="00C618DC">
        <w:rPr>
          <w:rFonts w:hint="eastAsia"/>
          <w:lang w:eastAsia="zh-TW"/>
        </w:rPr>
        <w:t>，澄月映徹，眾星燦朗，體悟四聖諦、十二因緣，了解生死輪迴之理、生死解脫之道。</w:t>
      </w:r>
    </w:p>
    <w:p w:rsidR="00C618DC" w:rsidRDefault="00C618DC" w:rsidP="00C618DC">
      <w:pPr>
        <w:rPr>
          <w:lang w:eastAsia="zh-TW"/>
        </w:rPr>
      </w:pPr>
    </w:p>
    <w:p w:rsidR="00C618DC" w:rsidRDefault="00C618DC" w:rsidP="00C618DC">
      <w:pPr>
        <w:rPr>
          <w:lang w:eastAsia="zh-TW"/>
        </w:rPr>
      </w:pPr>
      <w:r>
        <w:rPr>
          <w:rFonts w:hint="eastAsia"/>
          <w:lang w:eastAsia="zh-TW"/>
        </w:rPr>
        <w:t>3.</w:t>
      </w:r>
      <w:r>
        <w:rPr>
          <w:rFonts w:hint="eastAsia"/>
          <w:lang w:eastAsia="zh-TW"/>
        </w:rPr>
        <w:t>佛教解脫生死的智慧：</w:t>
      </w:r>
    </w:p>
    <w:p w:rsidR="00C618DC" w:rsidRDefault="00C618DC" w:rsidP="00C618DC">
      <w:pPr>
        <w:rPr>
          <w:lang w:eastAsia="zh-TW"/>
        </w:rPr>
      </w:pPr>
      <w:r>
        <w:rPr>
          <w:rFonts w:hint="eastAsia"/>
          <w:lang w:eastAsia="zh-TW"/>
        </w:rPr>
        <w:t xml:space="preserve">  1)</w:t>
      </w:r>
      <w:r w:rsidRPr="00C618DC">
        <w:rPr>
          <w:rFonts w:hint="eastAsia"/>
          <w:lang w:eastAsia="zh-TW"/>
        </w:rPr>
        <w:t>感到過去的人和事都清新地浮現在眼前，歷史上的種種都歷歷如繪展示在眼前，過去、現在、</w:t>
      </w:r>
      <w:proofErr w:type="gramStart"/>
      <w:r w:rsidRPr="00C618DC">
        <w:rPr>
          <w:rFonts w:hint="eastAsia"/>
          <w:lang w:eastAsia="zh-TW"/>
        </w:rPr>
        <w:t>未來聯綴在</w:t>
      </w:r>
      <w:proofErr w:type="gramEnd"/>
      <w:r w:rsidRPr="00C618DC">
        <w:rPr>
          <w:rFonts w:hint="eastAsia"/>
          <w:lang w:eastAsia="zh-TW"/>
        </w:rPr>
        <w:t>一起，原來</w:t>
      </w:r>
      <w:proofErr w:type="gramStart"/>
      <w:r w:rsidRPr="00C618DC">
        <w:rPr>
          <w:rFonts w:hint="eastAsia"/>
          <w:lang w:eastAsia="zh-TW"/>
        </w:rPr>
        <w:t>無始無終</w:t>
      </w:r>
      <w:proofErr w:type="gramEnd"/>
      <w:r w:rsidRPr="00C618DC">
        <w:rPr>
          <w:rFonts w:hint="eastAsia"/>
          <w:lang w:eastAsia="zh-TW"/>
        </w:rPr>
        <w:t>的時間，是在當下一念，說明佛陀</w:t>
      </w:r>
      <w:proofErr w:type="gramStart"/>
      <w:r w:rsidRPr="00C618DC">
        <w:rPr>
          <w:rFonts w:hint="eastAsia"/>
          <w:lang w:eastAsia="zh-TW"/>
        </w:rPr>
        <w:t>的修證已經</w:t>
      </w:r>
      <w:proofErr w:type="gramEnd"/>
      <w:r w:rsidRPr="00C618DC">
        <w:rPr>
          <w:rFonts w:hint="eastAsia"/>
          <w:lang w:eastAsia="zh-TW"/>
        </w:rPr>
        <w:t>超越時間的限制。</w:t>
      </w:r>
    </w:p>
    <w:p w:rsidR="00C618DC" w:rsidRDefault="00C618DC" w:rsidP="00C618DC">
      <w:pPr>
        <w:rPr>
          <w:lang w:eastAsia="zh-TW"/>
        </w:rPr>
      </w:pPr>
      <w:r>
        <w:rPr>
          <w:rFonts w:hint="eastAsia"/>
          <w:lang w:eastAsia="zh-TW"/>
        </w:rPr>
        <w:t xml:space="preserve">  2)</w:t>
      </w:r>
      <w:r w:rsidRPr="00C618DC">
        <w:rPr>
          <w:rFonts w:hint="eastAsia"/>
        </w:rPr>
        <w:t xml:space="preserve"> </w:t>
      </w:r>
      <w:r w:rsidRPr="00C618DC">
        <w:rPr>
          <w:rFonts w:hint="eastAsia"/>
          <w:lang w:eastAsia="zh-TW"/>
        </w:rPr>
        <w:t>從青山翠碧中，證</w:t>
      </w:r>
      <w:proofErr w:type="gramStart"/>
      <w:r w:rsidRPr="00C618DC">
        <w:rPr>
          <w:rFonts w:hint="eastAsia"/>
          <w:lang w:eastAsia="zh-TW"/>
        </w:rPr>
        <w:t>悟真如佛性</w:t>
      </w:r>
      <w:proofErr w:type="gramEnd"/>
      <w:r w:rsidRPr="00C618DC">
        <w:rPr>
          <w:rFonts w:hint="eastAsia"/>
          <w:lang w:eastAsia="zh-TW"/>
        </w:rPr>
        <w:t>，過去污穢的，轉變成清淨；過去醜陋的，轉變為好；過去黑暗的，轉變為光明，世界的遠近，對佛陀好像已經沒有</w:t>
      </w:r>
      <w:proofErr w:type="gramStart"/>
      <w:r w:rsidRPr="00C618DC">
        <w:rPr>
          <w:rFonts w:hint="eastAsia"/>
          <w:lang w:eastAsia="zh-TW"/>
        </w:rPr>
        <w:t>隔礙，</w:t>
      </w:r>
      <w:proofErr w:type="gramEnd"/>
      <w:r w:rsidRPr="00C618DC">
        <w:rPr>
          <w:rFonts w:hint="eastAsia"/>
          <w:lang w:eastAsia="zh-TW"/>
        </w:rPr>
        <w:t>說明佛陀</w:t>
      </w:r>
      <w:proofErr w:type="gramStart"/>
      <w:r w:rsidRPr="00C618DC">
        <w:rPr>
          <w:rFonts w:hint="eastAsia"/>
          <w:lang w:eastAsia="zh-TW"/>
        </w:rPr>
        <w:t>的修證已經</w:t>
      </w:r>
      <w:proofErr w:type="gramEnd"/>
      <w:r w:rsidRPr="00C618DC">
        <w:rPr>
          <w:rFonts w:hint="eastAsia"/>
          <w:lang w:eastAsia="zh-TW"/>
        </w:rPr>
        <w:t>超越空間的限制。</w:t>
      </w:r>
    </w:p>
    <w:p w:rsidR="00C618DC" w:rsidRDefault="00C618DC" w:rsidP="00C618DC">
      <w:pPr>
        <w:rPr>
          <w:lang w:eastAsia="zh-TW"/>
        </w:rPr>
      </w:pPr>
      <w:r>
        <w:rPr>
          <w:rFonts w:hint="eastAsia"/>
          <w:lang w:eastAsia="zh-TW"/>
        </w:rPr>
        <w:lastRenderedPageBreak/>
        <w:t xml:space="preserve">  3)</w:t>
      </w:r>
      <w:r w:rsidRPr="00C618DC">
        <w:rPr>
          <w:rFonts w:hint="eastAsia"/>
        </w:rPr>
        <w:t xml:space="preserve"> </w:t>
      </w:r>
      <w:r w:rsidRPr="00C618DC">
        <w:rPr>
          <w:rFonts w:hint="eastAsia"/>
          <w:lang w:eastAsia="zh-TW"/>
        </w:rPr>
        <w:t>證悟到生死無非假相，眾生隨著業力，在生死之流中生了又死，死了又生。人之所以</w:t>
      </w:r>
      <w:proofErr w:type="gramStart"/>
      <w:r w:rsidRPr="00C618DC">
        <w:rPr>
          <w:rFonts w:hint="eastAsia"/>
          <w:lang w:eastAsia="zh-TW"/>
        </w:rPr>
        <w:t>貪生厭死</w:t>
      </w:r>
      <w:proofErr w:type="gramEnd"/>
      <w:r w:rsidRPr="00C618DC">
        <w:rPr>
          <w:rFonts w:hint="eastAsia"/>
          <w:lang w:eastAsia="zh-TW"/>
        </w:rPr>
        <w:t>，是「我執」在</w:t>
      </w:r>
      <w:proofErr w:type="gramStart"/>
      <w:r w:rsidRPr="00C618DC">
        <w:rPr>
          <w:rFonts w:hint="eastAsia"/>
          <w:lang w:eastAsia="zh-TW"/>
        </w:rPr>
        <w:t>作崇</w:t>
      </w:r>
      <w:proofErr w:type="gramEnd"/>
      <w:r w:rsidRPr="00C618DC">
        <w:rPr>
          <w:rFonts w:hint="eastAsia"/>
          <w:lang w:eastAsia="zh-TW"/>
        </w:rPr>
        <w:t>，一旦有了我執，世間上的紛亂、動亂、痛苦就如影隨形而來。去除我執，生即是死，死即是生，生死一如，當下就能解脫，獲得大自在，超脫生死輪迴。</w:t>
      </w:r>
    </w:p>
    <w:p w:rsidR="00C618DC" w:rsidRDefault="00C618DC" w:rsidP="00C618DC">
      <w:pPr>
        <w:rPr>
          <w:lang w:eastAsia="zh-TW"/>
        </w:rPr>
      </w:pPr>
      <w:r>
        <w:rPr>
          <w:rFonts w:hint="eastAsia"/>
          <w:lang w:eastAsia="zh-TW"/>
        </w:rPr>
        <w:t xml:space="preserve">  4)</w:t>
      </w:r>
      <w:r w:rsidRPr="00C618DC">
        <w:rPr>
          <w:rFonts w:hint="eastAsia"/>
        </w:rPr>
        <w:t xml:space="preserve"> </w:t>
      </w:r>
      <w:r w:rsidRPr="00C618DC">
        <w:rPr>
          <w:rFonts w:hint="eastAsia"/>
          <w:lang w:eastAsia="zh-TW"/>
        </w:rPr>
        <w:t>覺悟到我和一切人類、萬物，原來沒有差別，皆為平等，皆</w:t>
      </w:r>
      <w:proofErr w:type="gramStart"/>
      <w:r w:rsidRPr="00C618DC">
        <w:rPr>
          <w:rFonts w:hint="eastAsia"/>
          <w:lang w:eastAsia="zh-TW"/>
        </w:rPr>
        <w:t>具有佛性</w:t>
      </w:r>
      <w:proofErr w:type="gramEnd"/>
      <w:r w:rsidRPr="00C618DC">
        <w:rPr>
          <w:rFonts w:hint="eastAsia"/>
          <w:lang w:eastAsia="zh-TW"/>
        </w:rPr>
        <w:t>「奇哉！奇哉！大地眾生皆有如來</w:t>
      </w:r>
      <w:proofErr w:type="gramStart"/>
      <w:r w:rsidRPr="00C618DC">
        <w:rPr>
          <w:rFonts w:hint="eastAsia"/>
          <w:lang w:eastAsia="zh-TW"/>
        </w:rPr>
        <w:t>智慧德相</w:t>
      </w:r>
      <w:proofErr w:type="gramEnd"/>
      <w:r w:rsidRPr="00C618DC">
        <w:rPr>
          <w:rFonts w:hint="eastAsia"/>
          <w:lang w:eastAsia="zh-TW"/>
        </w:rPr>
        <w:t>，只因妄想而不能證得。」</w:t>
      </w:r>
    </w:p>
    <w:p w:rsidR="00C618DC" w:rsidRDefault="00C618DC" w:rsidP="00C618DC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    </w:t>
      </w:r>
      <w:r w:rsidRPr="00C618DC">
        <w:rPr>
          <w:rFonts w:hint="eastAsia"/>
          <w:lang w:eastAsia="zh-TW"/>
        </w:rPr>
        <w:t>生與死：生與死是相生相成，互為因緣，有生則有死，有死就有生，輪迴不已。生死</w:t>
      </w:r>
      <w:proofErr w:type="gramStart"/>
      <w:r w:rsidRPr="00C618DC">
        <w:rPr>
          <w:rFonts w:hint="eastAsia"/>
          <w:lang w:eastAsia="zh-TW"/>
        </w:rPr>
        <w:t>之間，</w:t>
      </w:r>
      <w:proofErr w:type="gramEnd"/>
      <w:r w:rsidRPr="00C618DC">
        <w:rPr>
          <w:rFonts w:hint="eastAsia"/>
          <w:lang w:eastAsia="zh-TW"/>
        </w:rPr>
        <w:t>尚有老、病等種種</w:t>
      </w:r>
      <w:proofErr w:type="gramStart"/>
      <w:r w:rsidRPr="00C618DC">
        <w:rPr>
          <w:rFonts w:hint="eastAsia"/>
          <w:lang w:eastAsia="zh-TW"/>
        </w:rPr>
        <w:t>憂苦煩惱</w:t>
      </w:r>
      <w:proofErr w:type="gramEnd"/>
      <w:r w:rsidRPr="00C618DC">
        <w:rPr>
          <w:rFonts w:hint="eastAsia"/>
          <w:lang w:eastAsia="zh-TW"/>
        </w:rPr>
        <w:t>。如何才能解脫生死輪迴之苦？首先是找出輪迴生死的根本原因</w:t>
      </w:r>
      <w:proofErr w:type="gramStart"/>
      <w:r w:rsidRPr="00C618DC">
        <w:rPr>
          <w:rFonts w:hint="eastAsia"/>
          <w:lang w:eastAsia="zh-TW"/>
        </w:rPr>
        <w:t>─</w:t>
      </w:r>
      <w:proofErr w:type="gramEnd"/>
      <w:r w:rsidRPr="00C618DC">
        <w:rPr>
          <w:rFonts w:hint="eastAsia"/>
          <w:lang w:eastAsia="zh-TW"/>
        </w:rPr>
        <w:t>無明，才能解脫</w:t>
      </w:r>
      <w:r>
        <w:rPr>
          <w:rFonts w:hint="eastAsia"/>
          <w:lang w:eastAsia="zh-TW"/>
        </w:rPr>
        <w:t>。</w:t>
      </w:r>
      <w:bookmarkStart w:id="0" w:name="_GoBack"/>
      <w:bookmarkEnd w:id="0"/>
    </w:p>
    <w:p w:rsidR="0046237F" w:rsidRDefault="008F68B7" w:rsidP="00C618DC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以上資料參考《星雲大師演講集》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二</w:t>
      </w:r>
      <w:r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佛光出版社，</w:t>
      </w:r>
      <w:r>
        <w:rPr>
          <w:rFonts w:hint="eastAsia"/>
          <w:lang w:eastAsia="zh-TW"/>
        </w:rPr>
        <w:t>p265-267</w:t>
      </w:r>
      <w:r>
        <w:rPr>
          <w:rFonts w:hint="eastAsia"/>
          <w:lang w:eastAsia="zh-TW"/>
        </w:rPr>
        <w:t>。</w:t>
      </w:r>
      <w:r>
        <w:rPr>
          <w:rFonts w:hint="eastAsia"/>
          <w:lang w:eastAsia="zh-TW"/>
        </w:rPr>
        <w:t>)</w:t>
      </w:r>
    </w:p>
    <w:p w:rsidR="00C92669" w:rsidRPr="00C618DC" w:rsidRDefault="00C92669" w:rsidP="00C618DC">
      <w:pPr>
        <w:rPr>
          <w:lang w:eastAsia="zh-TW"/>
        </w:rPr>
      </w:pPr>
      <w:r>
        <w:rPr>
          <w:rFonts w:hint="eastAsia"/>
          <w:lang w:eastAsia="zh-TW"/>
        </w:rPr>
        <w:t>4.</w:t>
      </w:r>
      <w:r w:rsidRPr="00C92669">
        <w:rPr>
          <w:rFonts w:hint="eastAsia"/>
        </w:rPr>
        <w:t xml:space="preserve"> </w:t>
      </w:r>
      <w:r w:rsidRPr="00C92669">
        <w:rPr>
          <w:rFonts w:hint="eastAsia"/>
          <w:lang w:eastAsia="zh-TW"/>
        </w:rPr>
        <w:t>無明：為一切煩惱之根本</w:t>
      </w:r>
    </w:p>
    <w:p w:rsidR="00C92669" w:rsidRPr="00C92669" w:rsidRDefault="00C92669" w:rsidP="00C92669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>1)</w:t>
      </w:r>
      <w:r w:rsidRPr="00C92669">
        <w:rPr>
          <w:rFonts w:hint="eastAsia"/>
          <w:lang w:eastAsia="zh-TW"/>
        </w:rPr>
        <w:t>因為煩惱</w:t>
      </w:r>
      <w:proofErr w:type="gramStart"/>
      <w:r w:rsidRPr="00C92669">
        <w:rPr>
          <w:rFonts w:hint="eastAsia"/>
          <w:lang w:eastAsia="zh-TW"/>
        </w:rPr>
        <w:t>能障蔽我們</w:t>
      </w:r>
      <w:proofErr w:type="gramEnd"/>
      <w:r w:rsidRPr="00C92669">
        <w:rPr>
          <w:rFonts w:hint="eastAsia"/>
          <w:lang w:eastAsia="zh-TW"/>
        </w:rPr>
        <w:t>內心中原有的真</w:t>
      </w:r>
      <w:proofErr w:type="gramStart"/>
      <w:r w:rsidRPr="00C92669">
        <w:rPr>
          <w:rFonts w:hint="eastAsia"/>
          <w:lang w:eastAsia="zh-TW"/>
        </w:rPr>
        <w:t>如佛性</w:t>
      </w:r>
      <w:proofErr w:type="gramEnd"/>
      <w:r w:rsidRPr="00C92669">
        <w:rPr>
          <w:rFonts w:hint="eastAsia"/>
          <w:lang w:eastAsia="zh-TW"/>
        </w:rPr>
        <w:t>，所以又稱做蓋、障；</w:t>
      </w:r>
      <w:r w:rsidRPr="00C92669">
        <w:rPr>
          <w:lang w:eastAsia="zh-TW"/>
        </w:rPr>
        <w:t xml:space="preserve"> </w:t>
      </w:r>
    </w:p>
    <w:p w:rsidR="00C92669" w:rsidRPr="00C92669" w:rsidRDefault="00FC758E" w:rsidP="00FC758E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>2)</w:t>
      </w:r>
      <w:r w:rsidR="00C92669" w:rsidRPr="00C92669">
        <w:rPr>
          <w:rFonts w:hint="eastAsia"/>
          <w:lang w:eastAsia="zh-TW"/>
        </w:rPr>
        <w:t>它盤纏在我們心中，像是</w:t>
      </w:r>
      <w:proofErr w:type="gramStart"/>
      <w:r w:rsidR="00C92669" w:rsidRPr="00C92669">
        <w:rPr>
          <w:rFonts w:hint="eastAsia"/>
          <w:lang w:eastAsia="zh-TW"/>
        </w:rPr>
        <w:t>重重絞繞</w:t>
      </w:r>
      <w:proofErr w:type="gramEnd"/>
      <w:r w:rsidR="00C92669" w:rsidRPr="00C92669">
        <w:rPr>
          <w:rFonts w:hint="eastAsia"/>
          <w:lang w:eastAsia="zh-TW"/>
        </w:rPr>
        <w:t>的繩索，所以又稱做結、纏；</w:t>
      </w:r>
      <w:r w:rsidR="00C92669" w:rsidRPr="00C92669">
        <w:rPr>
          <w:lang w:eastAsia="zh-TW"/>
        </w:rPr>
        <w:t xml:space="preserve"> </w:t>
      </w:r>
    </w:p>
    <w:p w:rsidR="00C92669" w:rsidRPr="00C92669" w:rsidRDefault="00FC758E" w:rsidP="00FC758E">
      <w:pPr>
        <w:ind w:leftChars="100" w:left="240"/>
        <w:rPr>
          <w:lang w:eastAsia="zh-TW"/>
        </w:rPr>
      </w:pPr>
      <w:r>
        <w:rPr>
          <w:rFonts w:hint="eastAsia"/>
          <w:lang w:eastAsia="zh-TW"/>
        </w:rPr>
        <w:t>3)</w:t>
      </w:r>
      <w:r w:rsidR="00C92669" w:rsidRPr="00C92669">
        <w:rPr>
          <w:rFonts w:hint="eastAsia"/>
          <w:lang w:eastAsia="zh-TW"/>
        </w:rPr>
        <w:t>它能束縛我們的身心，使我們不得自在，所以又稱做縛；它像污垢，能污染</w:t>
      </w:r>
      <w:r>
        <w:rPr>
          <w:rFonts w:hint="eastAsia"/>
          <w:lang w:eastAsia="zh-TW"/>
        </w:rPr>
        <w:t>4)</w:t>
      </w:r>
      <w:r w:rsidR="00C92669" w:rsidRPr="00C92669">
        <w:rPr>
          <w:rFonts w:hint="eastAsia"/>
          <w:lang w:eastAsia="zh-TW"/>
        </w:rPr>
        <w:t>我們的心性，所以又稱做垢；</w:t>
      </w:r>
      <w:r w:rsidR="00C92669" w:rsidRPr="00C92669">
        <w:rPr>
          <w:lang w:eastAsia="zh-TW"/>
        </w:rPr>
        <w:t xml:space="preserve"> </w:t>
      </w:r>
    </w:p>
    <w:p w:rsidR="00C92669" w:rsidRPr="00C92669" w:rsidRDefault="00FC758E" w:rsidP="00FC758E">
      <w:pPr>
        <w:ind w:leftChars="100" w:left="480" w:hangingChars="100" w:hanging="240"/>
        <w:rPr>
          <w:lang w:eastAsia="zh-TW"/>
        </w:rPr>
      </w:pPr>
      <w:r>
        <w:rPr>
          <w:rFonts w:hint="eastAsia"/>
          <w:lang w:eastAsia="zh-TW"/>
        </w:rPr>
        <w:t>5)</w:t>
      </w:r>
      <w:r w:rsidR="00C92669" w:rsidRPr="00C92669">
        <w:rPr>
          <w:rFonts w:hint="eastAsia"/>
          <w:lang w:eastAsia="zh-TW"/>
        </w:rPr>
        <w:t>它像塵埃，可以附著我們的心，使我們的</w:t>
      </w:r>
      <w:proofErr w:type="gramStart"/>
      <w:r w:rsidR="00C92669" w:rsidRPr="00C92669">
        <w:rPr>
          <w:rFonts w:hint="eastAsia"/>
          <w:lang w:eastAsia="zh-TW"/>
        </w:rPr>
        <w:t>心光不能朗照</w:t>
      </w:r>
      <w:proofErr w:type="gramEnd"/>
      <w:r w:rsidR="00C92669" w:rsidRPr="00C92669">
        <w:rPr>
          <w:rFonts w:hint="eastAsia"/>
          <w:lang w:eastAsia="zh-TW"/>
        </w:rPr>
        <w:t>，使我們身心勞頓，所以又稱做塵</w:t>
      </w:r>
      <w:proofErr w:type="gramStart"/>
      <w:r w:rsidR="00C92669" w:rsidRPr="00C92669">
        <w:rPr>
          <w:rFonts w:hint="eastAsia"/>
          <w:lang w:eastAsia="zh-TW"/>
        </w:rPr>
        <w:t>勞</w:t>
      </w:r>
      <w:proofErr w:type="gramEnd"/>
      <w:r w:rsidR="00C92669" w:rsidRPr="00C92669">
        <w:rPr>
          <w:rFonts w:hint="eastAsia"/>
          <w:lang w:eastAsia="zh-TW"/>
        </w:rPr>
        <w:t>；</w:t>
      </w:r>
      <w:r w:rsidR="00C92669" w:rsidRPr="00C92669">
        <w:rPr>
          <w:lang w:eastAsia="zh-TW"/>
        </w:rPr>
        <w:t xml:space="preserve"> </w:t>
      </w:r>
    </w:p>
    <w:p w:rsidR="002632CD" w:rsidRPr="002632CD" w:rsidRDefault="002632CD" w:rsidP="002632CD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  6)</w:t>
      </w:r>
      <w:r w:rsidRPr="002632CD">
        <w:rPr>
          <w:rFonts w:hint="eastAsia"/>
        </w:rPr>
        <w:t xml:space="preserve"> </w:t>
      </w:r>
      <w:r w:rsidRPr="002632CD">
        <w:rPr>
          <w:rFonts w:hint="eastAsia"/>
          <w:lang w:eastAsia="zh-TW"/>
        </w:rPr>
        <w:t>它像洪流一樣，可以流失我們的善良品德，所以又</w:t>
      </w:r>
      <w:proofErr w:type="gramStart"/>
      <w:r w:rsidRPr="002632CD">
        <w:rPr>
          <w:rFonts w:hint="eastAsia"/>
          <w:lang w:eastAsia="zh-TW"/>
        </w:rPr>
        <w:t>稱做暴流</w:t>
      </w:r>
      <w:proofErr w:type="gramEnd"/>
      <w:r w:rsidRPr="002632CD">
        <w:rPr>
          <w:rFonts w:hint="eastAsia"/>
          <w:lang w:eastAsia="zh-TW"/>
        </w:rPr>
        <w:t>；</w:t>
      </w:r>
    </w:p>
    <w:p w:rsidR="002632CD" w:rsidRPr="002632CD" w:rsidRDefault="002632CD" w:rsidP="002632CD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  7)</w:t>
      </w:r>
      <w:r w:rsidRPr="002632CD">
        <w:rPr>
          <w:rFonts w:hint="eastAsia"/>
          <w:lang w:eastAsia="zh-TW"/>
        </w:rPr>
        <w:t>它能驅使我們在無明之中永遠的輪迴，所以又稱做使；</w:t>
      </w:r>
    </w:p>
    <w:p w:rsidR="002632CD" w:rsidRPr="002632CD" w:rsidRDefault="002632CD" w:rsidP="002632CD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  8)</w:t>
      </w:r>
      <w:r w:rsidRPr="002632CD">
        <w:rPr>
          <w:rFonts w:hint="eastAsia"/>
          <w:lang w:eastAsia="zh-TW"/>
        </w:rPr>
        <w:t>它使我們</w:t>
      </w:r>
      <w:proofErr w:type="gramStart"/>
      <w:r w:rsidRPr="002632CD">
        <w:rPr>
          <w:rFonts w:hint="eastAsia"/>
          <w:lang w:eastAsia="zh-TW"/>
        </w:rPr>
        <w:t>恓恓</w:t>
      </w:r>
      <w:proofErr w:type="gramEnd"/>
      <w:r w:rsidRPr="002632CD">
        <w:rPr>
          <w:rFonts w:hint="eastAsia"/>
          <w:lang w:eastAsia="zh-TW"/>
        </w:rPr>
        <w:t>惶惶，迷失本心，所以又</w:t>
      </w:r>
      <w:proofErr w:type="gramStart"/>
      <w:r w:rsidRPr="002632CD">
        <w:rPr>
          <w:rFonts w:hint="eastAsia"/>
          <w:lang w:eastAsia="zh-TW"/>
        </w:rPr>
        <w:t>稱做惑</w:t>
      </w:r>
      <w:proofErr w:type="gramEnd"/>
      <w:r w:rsidRPr="002632CD">
        <w:rPr>
          <w:rFonts w:hint="eastAsia"/>
          <w:lang w:eastAsia="zh-TW"/>
        </w:rPr>
        <w:t>。</w:t>
      </w:r>
    </w:p>
    <w:p w:rsidR="00C618DC" w:rsidRDefault="002632CD" w:rsidP="002632CD">
      <w:pPr>
        <w:ind w:firstLineChars="150" w:firstLine="360"/>
        <w:rPr>
          <w:rFonts w:hint="eastAsia"/>
          <w:lang w:eastAsia="zh-TW"/>
        </w:rPr>
      </w:pPr>
      <w:r w:rsidRPr="002632CD">
        <w:rPr>
          <w:rFonts w:hint="eastAsia"/>
          <w:lang w:eastAsia="zh-TW"/>
        </w:rPr>
        <w:t>此外又有火燄、毒箭、虎狼、</w:t>
      </w:r>
      <w:proofErr w:type="gramStart"/>
      <w:r w:rsidRPr="002632CD">
        <w:rPr>
          <w:rFonts w:hint="eastAsia"/>
          <w:lang w:eastAsia="zh-TW"/>
        </w:rPr>
        <w:t>險坑等</w:t>
      </w:r>
      <w:proofErr w:type="gramEnd"/>
      <w:r w:rsidRPr="002632CD">
        <w:rPr>
          <w:rFonts w:hint="eastAsia"/>
          <w:lang w:eastAsia="zh-TW"/>
        </w:rPr>
        <w:t>譬喻。</w:t>
      </w:r>
      <w:proofErr w:type="gramStart"/>
      <w:r w:rsidRPr="002632CD">
        <w:rPr>
          <w:rFonts w:hint="eastAsia"/>
          <w:lang w:eastAsia="zh-TW"/>
        </w:rPr>
        <w:t>總之，煩惱會惱亂</w:t>
      </w:r>
      <w:proofErr w:type="gramEnd"/>
      <w:r w:rsidRPr="002632CD">
        <w:rPr>
          <w:rFonts w:hint="eastAsia"/>
          <w:lang w:eastAsia="zh-TW"/>
        </w:rPr>
        <w:t>我們的身心，使我們無明造作，因而流轉生死，所以學佛就是與</w:t>
      </w:r>
      <w:proofErr w:type="gramStart"/>
      <w:r w:rsidRPr="002632CD">
        <w:rPr>
          <w:rFonts w:hint="eastAsia"/>
          <w:lang w:eastAsia="zh-TW"/>
        </w:rPr>
        <w:t>煩惱魔軍</w:t>
      </w:r>
      <w:proofErr w:type="gramEnd"/>
      <w:r w:rsidRPr="002632CD">
        <w:rPr>
          <w:rFonts w:hint="eastAsia"/>
          <w:lang w:eastAsia="zh-TW"/>
        </w:rPr>
        <w:t>作戰，若想要獲得解脫自在，就必須戰勝</w:t>
      </w:r>
      <w:proofErr w:type="gramStart"/>
      <w:r w:rsidRPr="002632CD">
        <w:rPr>
          <w:rFonts w:hint="eastAsia"/>
          <w:lang w:eastAsia="zh-TW"/>
        </w:rPr>
        <w:t>煩惱魔軍</w:t>
      </w:r>
      <w:proofErr w:type="gramEnd"/>
      <w:r w:rsidRPr="002632CD">
        <w:rPr>
          <w:rFonts w:hint="eastAsia"/>
          <w:lang w:eastAsia="zh-TW"/>
        </w:rPr>
        <w:t>。</w:t>
      </w:r>
    </w:p>
    <w:p w:rsidR="003C3839" w:rsidRDefault="003C3839" w:rsidP="003C3839">
      <w:pPr>
        <w:rPr>
          <w:rFonts w:hint="eastAsia"/>
          <w:lang w:eastAsia="zh-TW"/>
        </w:rPr>
      </w:pPr>
    </w:p>
    <w:p w:rsidR="003C3839" w:rsidRDefault="003C3839" w:rsidP="003C383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5.</w:t>
      </w:r>
      <w:r w:rsidRPr="003C3839">
        <w:rPr>
          <w:rFonts w:hint="eastAsia"/>
        </w:rPr>
        <w:t xml:space="preserve"> </w:t>
      </w:r>
      <w:r w:rsidRPr="003C3839">
        <w:rPr>
          <w:rFonts w:hint="eastAsia"/>
          <w:lang w:eastAsia="zh-TW"/>
        </w:rPr>
        <w:t>四聖</w:t>
      </w:r>
      <w:proofErr w:type="gramStart"/>
      <w:r w:rsidRPr="003C3839">
        <w:rPr>
          <w:rFonts w:hint="eastAsia"/>
          <w:lang w:eastAsia="zh-TW"/>
        </w:rPr>
        <w:t>諦</w:t>
      </w:r>
      <w:proofErr w:type="gramEnd"/>
      <w:r w:rsidRPr="003C3839">
        <w:rPr>
          <w:rFonts w:hint="eastAsia"/>
          <w:lang w:eastAsia="zh-TW"/>
        </w:rPr>
        <w:t>：</w:t>
      </w:r>
    </w:p>
    <w:p w:rsidR="003C3839" w:rsidRPr="003C3839" w:rsidRDefault="003C3839" w:rsidP="003C3839">
      <w:pPr>
        <w:ind w:firstLineChars="200" w:firstLine="480"/>
        <w:rPr>
          <w:rFonts w:hint="eastAsia"/>
          <w:lang w:eastAsia="zh-TW"/>
        </w:rPr>
      </w:pPr>
      <w:r w:rsidRPr="003C3839">
        <w:rPr>
          <w:rFonts w:hint="eastAsia"/>
          <w:lang w:eastAsia="zh-TW"/>
        </w:rPr>
        <w:t>佛陀成道以後，第一次在波羅奈斯的鹿野苑講說佛法，內容就是「四聖</w:t>
      </w:r>
      <w:proofErr w:type="gramStart"/>
      <w:r w:rsidRPr="003C3839">
        <w:rPr>
          <w:rFonts w:hint="eastAsia"/>
          <w:lang w:eastAsia="zh-TW"/>
        </w:rPr>
        <w:t>諦</w:t>
      </w:r>
      <w:proofErr w:type="gramEnd"/>
      <w:r w:rsidRPr="003C3839">
        <w:rPr>
          <w:rFonts w:hint="eastAsia"/>
          <w:lang w:eastAsia="zh-TW"/>
        </w:rPr>
        <w:t>」</w:t>
      </w:r>
    </w:p>
    <w:p w:rsidR="003C3839" w:rsidRDefault="003C3839" w:rsidP="003C3839">
      <w:pPr>
        <w:ind w:firstLineChars="100" w:firstLine="240"/>
        <w:rPr>
          <w:rFonts w:hint="eastAsia"/>
          <w:lang w:eastAsia="zh-TW"/>
        </w:rPr>
      </w:pPr>
      <w:r>
        <w:rPr>
          <w:rFonts w:hint="eastAsia"/>
          <w:lang w:eastAsia="zh-TW"/>
        </w:rPr>
        <w:t>1)</w:t>
      </w:r>
      <w:r>
        <w:rPr>
          <w:rFonts w:hint="eastAsia"/>
          <w:lang w:eastAsia="zh-TW"/>
        </w:rPr>
        <w:t>苦：例如八</w:t>
      </w:r>
      <w:r w:rsidR="00652389">
        <w:rPr>
          <w:rFonts w:hint="eastAsia"/>
          <w:lang w:eastAsia="zh-TW"/>
        </w:rPr>
        <w:t>苦</w:t>
      </w:r>
      <w:r>
        <w:rPr>
          <w:rFonts w:hint="eastAsia"/>
          <w:lang w:eastAsia="zh-TW"/>
        </w:rPr>
        <w:t>；</w:t>
      </w:r>
      <w:r w:rsidRPr="003C3839">
        <w:rPr>
          <w:rFonts w:hint="eastAsia"/>
          <w:lang w:eastAsia="zh-TW"/>
        </w:rPr>
        <w:t>生</w:t>
      </w:r>
      <w:r>
        <w:rPr>
          <w:rFonts w:hint="eastAsia"/>
          <w:lang w:eastAsia="zh-TW"/>
        </w:rPr>
        <w:t>、</w:t>
      </w:r>
      <w:r w:rsidRPr="003C3839">
        <w:rPr>
          <w:rFonts w:hint="eastAsia"/>
          <w:lang w:eastAsia="zh-TW"/>
        </w:rPr>
        <w:t>老</w:t>
      </w:r>
      <w:r>
        <w:rPr>
          <w:rFonts w:hint="eastAsia"/>
          <w:lang w:eastAsia="zh-TW"/>
        </w:rPr>
        <w:t>、</w:t>
      </w:r>
      <w:r w:rsidRPr="003C3839">
        <w:rPr>
          <w:rFonts w:hint="eastAsia"/>
          <w:lang w:eastAsia="zh-TW"/>
        </w:rPr>
        <w:t>病</w:t>
      </w:r>
      <w:r>
        <w:rPr>
          <w:rFonts w:hint="eastAsia"/>
          <w:lang w:eastAsia="zh-TW"/>
        </w:rPr>
        <w:t>、</w:t>
      </w:r>
      <w:r w:rsidRPr="003C3839">
        <w:rPr>
          <w:rFonts w:hint="eastAsia"/>
          <w:lang w:eastAsia="zh-TW"/>
        </w:rPr>
        <w:t>死</w:t>
      </w:r>
      <w:r>
        <w:rPr>
          <w:rFonts w:hint="eastAsia"/>
          <w:lang w:eastAsia="zh-TW"/>
        </w:rPr>
        <w:t>、</w:t>
      </w:r>
      <w:r w:rsidRPr="003C3839">
        <w:rPr>
          <w:rFonts w:hint="eastAsia"/>
          <w:lang w:eastAsia="zh-TW"/>
        </w:rPr>
        <w:t>愛別離</w:t>
      </w:r>
      <w:r>
        <w:rPr>
          <w:rFonts w:hint="eastAsia"/>
          <w:lang w:eastAsia="zh-TW"/>
        </w:rPr>
        <w:t>(</w:t>
      </w:r>
      <w:r w:rsidRPr="003C3839">
        <w:rPr>
          <w:rFonts w:hint="eastAsia"/>
          <w:lang w:eastAsia="zh-TW"/>
        </w:rPr>
        <w:t>和所愛的人生死別離</w:t>
      </w:r>
      <w:r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、</w:t>
      </w:r>
      <w:r w:rsidRPr="003C3839">
        <w:rPr>
          <w:rFonts w:hint="eastAsia"/>
          <w:lang w:eastAsia="zh-TW"/>
        </w:rPr>
        <w:t>冤</w:t>
      </w:r>
      <w:proofErr w:type="gramStart"/>
      <w:r w:rsidRPr="003C3839">
        <w:rPr>
          <w:rFonts w:hint="eastAsia"/>
          <w:lang w:eastAsia="zh-TW"/>
        </w:rPr>
        <w:t>諍</w:t>
      </w:r>
      <w:proofErr w:type="gramEnd"/>
      <w:r w:rsidRPr="003C3839">
        <w:rPr>
          <w:rFonts w:hint="eastAsia"/>
          <w:lang w:eastAsia="zh-TW"/>
        </w:rPr>
        <w:t>會</w:t>
      </w:r>
      <w:r>
        <w:rPr>
          <w:rFonts w:hint="eastAsia"/>
          <w:lang w:eastAsia="zh-TW"/>
        </w:rPr>
        <w:t>(</w:t>
      </w:r>
      <w:r w:rsidRPr="003C3839">
        <w:rPr>
          <w:rFonts w:hint="eastAsia"/>
          <w:lang w:eastAsia="zh-TW"/>
        </w:rPr>
        <w:t>和有冤有仇的人的種種怨恨糾纏，分也分不開</w:t>
      </w:r>
      <w:r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、</w:t>
      </w:r>
      <w:r w:rsidRPr="003C3839">
        <w:rPr>
          <w:rFonts w:hint="eastAsia"/>
          <w:lang w:eastAsia="zh-TW"/>
        </w:rPr>
        <w:t>求不得</w:t>
      </w:r>
      <w:r>
        <w:rPr>
          <w:rFonts w:hint="eastAsia"/>
          <w:lang w:eastAsia="zh-TW"/>
        </w:rPr>
        <w:t>、</w:t>
      </w:r>
      <w:r w:rsidRPr="003C3839">
        <w:rPr>
          <w:rFonts w:hint="eastAsia"/>
          <w:lang w:eastAsia="zh-TW"/>
        </w:rPr>
        <w:t>五陰熾盛</w:t>
      </w:r>
      <w:r>
        <w:rPr>
          <w:rFonts w:hint="eastAsia"/>
          <w:lang w:eastAsia="zh-TW"/>
        </w:rPr>
        <w:t>(</w:t>
      </w:r>
      <w:r w:rsidRPr="003C3839">
        <w:rPr>
          <w:rFonts w:hint="eastAsia"/>
          <w:lang w:eastAsia="zh-TW"/>
        </w:rPr>
        <w:t>色、受、想、行、識五陰煩惱之火，在心中焚燒，使我們心中鬱塞、</w:t>
      </w:r>
      <w:proofErr w:type="gramStart"/>
      <w:r w:rsidRPr="003C3839">
        <w:rPr>
          <w:rFonts w:hint="eastAsia"/>
          <w:lang w:eastAsia="zh-TW"/>
        </w:rPr>
        <w:t>焦燥</w:t>
      </w:r>
      <w:proofErr w:type="gramEnd"/>
      <w:r w:rsidRPr="003C3839">
        <w:rPr>
          <w:rFonts w:hint="eastAsia"/>
          <w:lang w:eastAsia="zh-TW"/>
        </w:rPr>
        <w:t>、苦悶、有口難言，</w:t>
      </w:r>
      <w:proofErr w:type="gramStart"/>
      <w:r w:rsidRPr="003C3839">
        <w:rPr>
          <w:rFonts w:hint="eastAsia"/>
          <w:lang w:eastAsia="zh-TW"/>
        </w:rPr>
        <w:t>說不出</w:t>
      </w:r>
      <w:proofErr w:type="gramEnd"/>
      <w:r w:rsidRPr="003C3839">
        <w:rPr>
          <w:rFonts w:hint="eastAsia"/>
          <w:lang w:eastAsia="zh-TW"/>
        </w:rPr>
        <w:t>的痛苦。</w:t>
      </w:r>
      <w:r>
        <w:rPr>
          <w:rFonts w:hint="eastAsia"/>
          <w:lang w:eastAsia="zh-TW"/>
        </w:rPr>
        <w:t>)</w:t>
      </w:r>
    </w:p>
    <w:p w:rsidR="00652389" w:rsidRDefault="00652389" w:rsidP="003C3839">
      <w:pPr>
        <w:ind w:firstLineChars="100" w:firstLine="240"/>
        <w:rPr>
          <w:rFonts w:hint="eastAsia"/>
          <w:lang w:eastAsia="zh-TW"/>
        </w:rPr>
      </w:pPr>
      <w:r>
        <w:rPr>
          <w:rFonts w:hint="eastAsia"/>
          <w:lang w:eastAsia="zh-TW"/>
        </w:rPr>
        <w:t>2)</w:t>
      </w:r>
      <w:r>
        <w:rPr>
          <w:rFonts w:hint="eastAsia"/>
          <w:lang w:eastAsia="zh-TW"/>
        </w:rPr>
        <w:t>集：</w:t>
      </w:r>
      <w:r w:rsidRPr="00652389">
        <w:rPr>
          <w:rFonts w:hint="eastAsia"/>
          <w:lang w:eastAsia="zh-TW"/>
        </w:rPr>
        <w:t>集，</w:t>
      </w:r>
      <w:proofErr w:type="gramStart"/>
      <w:r w:rsidRPr="00652389">
        <w:rPr>
          <w:rFonts w:hint="eastAsia"/>
          <w:lang w:eastAsia="zh-TW"/>
        </w:rPr>
        <w:t>招聚之</w:t>
      </w:r>
      <w:proofErr w:type="gramEnd"/>
      <w:r w:rsidRPr="00652389">
        <w:rPr>
          <w:rFonts w:hint="eastAsia"/>
          <w:lang w:eastAsia="zh-TW"/>
        </w:rPr>
        <w:t>義。</w:t>
      </w:r>
      <w:proofErr w:type="gramStart"/>
      <w:r w:rsidRPr="00652389">
        <w:rPr>
          <w:rFonts w:hint="eastAsia"/>
          <w:lang w:eastAsia="zh-TW"/>
        </w:rPr>
        <w:t>若心</w:t>
      </w:r>
      <w:proofErr w:type="gramEnd"/>
      <w:r w:rsidRPr="00652389">
        <w:rPr>
          <w:rFonts w:hint="eastAsia"/>
          <w:lang w:eastAsia="zh-TW"/>
        </w:rPr>
        <w:t>與結業相應，未來定</w:t>
      </w:r>
      <w:proofErr w:type="gramStart"/>
      <w:r w:rsidRPr="00652389">
        <w:rPr>
          <w:rFonts w:hint="eastAsia"/>
          <w:lang w:eastAsia="zh-TW"/>
        </w:rPr>
        <w:t>能招聚生死</w:t>
      </w:r>
      <w:proofErr w:type="gramEnd"/>
      <w:r w:rsidRPr="00652389">
        <w:rPr>
          <w:rFonts w:hint="eastAsia"/>
          <w:lang w:eastAsia="zh-TW"/>
        </w:rPr>
        <w:t>之苦，</w:t>
      </w:r>
      <w:proofErr w:type="gramStart"/>
      <w:r w:rsidRPr="00652389">
        <w:rPr>
          <w:rFonts w:hint="eastAsia"/>
          <w:lang w:eastAsia="zh-TW"/>
        </w:rPr>
        <w:t>故稱集</w:t>
      </w:r>
      <w:proofErr w:type="gramEnd"/>
      <w:r w:rsidRPr="00652389">
        <w:rPr>
          <w:rFonts w:hint="eastAsia"/>
          <w:lang w:eastAsia="zh-TW"/>
        </w:rPr>
        <w:t>。</w:t>
      </w:r>
    </w:p>
    <w:p w:rsidR="00652389" w:rsidRDefault="00652389" w:rsidP="003C3839">
      <w:pPr>
        <w:ind w:firstLineChars="100" w:firstLine="240"/>
        <w:rPr>
          <w:rFonts w:hint="eastAsia"/>
          <w:lang w:eastAsia="zh-TW"/>
        </w:rPr>
      </w:pPr>
      <w:r>
        <w:rPr>
          <w:rFonts w:hint="eastAsia"/>
          <w:lang w:eastAsia="zh-TW"/>
        </w:rPr>
        <w:t>3)</w:t>
      </w:r>
      <w:r>
        <w:rPr>
          <w:rFonts w:hint="eastAsia"/>
          <w:lang w:eastAsia="zh-TW"/>
        </w:rPr>
        <w:t>滅：</w:t>
      </w:r>
      <w:proofErr w:type="gramStart"/>
      <w:r w:rsidRPr="00652389">
        <w:rPr>
          <w:rFonts w:hint="eastAsia"/>
          <w:lang w:eastAsia="zh-TW"/>
        </w:rPr>
        <w:t>寂滅之略稱</w:t>
      </w:r>
      <w:proofErr w:type="gramEnd"/>
      <w:r w:rsidRPr="00652389">
        <w:rPr>
          <w:rFonts w:hint="eastAsia"/>
          <w:lang w:eastAsia="zh-TW"/>
        </w:rPr>
        <w:t>。即</w:t>
      </w:r>
      <w:proofErr w:type="gramStart"/>
      <w:r w:rsidRPr="00652389">
        <w:rPr>
          <w:rFonts w:hint="eastAsia"/>
          <w:lang w:eastAsia="zh-TW"/>
        </w:rPr>
        <w:t>涅槃</w:t>
      </w:r>
      <w:proofErr w:type="gramEnd"/>
      <w:r w:rsidRPr="00652389">
        <w:rPr>
          <w:rFonts w:hint="eastAsia"/>
          <w:lang w:eastAsia="zh-TW"/>
        </w:rPr>
        <w:t>之意。</w:t>
      </w:r>
      <w:proofErr w:type="gramStart"/>
      <w:r w:rsidRPr="00652389">
        <w:rPr>
          <w:rFonts w:hint="eastAsia"/>
          <w:lang w:eastAsia="zh-TW"/>
        </w:rPr>
        <w:t>度脫生死</w:t>
      </w:r>
      <w:proofErr w:type="gramEnd"/>
      <w:r w:rsidRPr="00652389">
        <w:rPr>
          <w:rFonts w:hint="eastAsia"/>
          <w:lang w:eastAsia="zh-TW"/>
        </w:rPr>
        <w:t>，進入寂靜無為之境地，</w:t>
      </w:r>
      <w:proofErr w:type="gramStart"/>
      <w:r w:rsidRPr="00652389">
        <w:rPr>
          <w:rFonts w:hint="eastAsia"/>
          <w:lang w:eastAsia="zh-TW"/>
        </w:rPr>
        <w:t>稱為入滅</w:t>
      </w:r>
      <w:proofErr w:type="gramEnd"/>
      <w:r w:rsidRPr="00652389">
        <w:rPr>
          <w:rFonts w:hint="eastAsia"/>
          <w:lang w:eastAsia="zh-TW"/>
        </w:rPr>
        <w:t>。</w:t>
      </w:r>
    </w:p>
    <w:p w:rsidR="00652389" w:rsidRDefault="00652389" w:rsidP="00FE705E">
      <w:pPr>
        <w:ind w:firstLineChars="100" w:firstLine="240"/>
        <w:rPr>
          <w:rFonts w:hint="eastAsia"/>
          <w:lang w:eastAsia="zh-TW"/>
        </w:rPr>
      </w:pPr>
      <w:r>
        <w:rPr>
          <w:rFonts w:hint="eastAsia"/>
          <w:lang w:eastAsia="zh-TW"/>
        </w:rPr>
        <w:t>4)</w:t>
      </w:r>
      <w:r>
        <w:rPr>
          <w:rFonts w:hint="eastAsia"/>
        </w:rPr>
        <w:t>道：</w:t>
      </w:r>
      <w:r w:rsidRPr="00652389">
        <w:rPr>
          <w:rFonts w:hint="eastAsia"/>
          <w:lang w:eastAsia="zh-TW"/>
        </w:rPr>
        <w:t>道乃意謂達成佛教終極目的之修行法則。道</w:t>
      </w:r>
      <w:proofErr w:type="gramStart"/>
      <w:r w:rsidRPr="00652389">
        <w:rPr>
          <w:rFonts w:hint="eastAsia"/>
          <w:lang w:eastAsia="zh-TW"/>
        </w:rPr>
        <w:t>諦</w:t>
      </w:r>
      <w:proofErr w:type="gramEnd"/>
      <w:r w:rsidRPr="00652389">
        <w:rPr>
          <w:rFonts w:hint="eastAsia"/>
          <w:lang w:eastAsia="zh-TW"/>
        </w:rPr>
        <w:t>，即</w:t>
      </w:r>
      <w:proofErr w:type="gramStart"/>
      <w:r w:rsidRPr="00652389">
        <w:rPr>
          <w:rFonts w:hint="eastAsia"/>
          <w:lang w:eastAsia="zh-TW"/>
        </w:rPr>
        <w:t>指欲達苦滅</w:t>
      </w:r>
      <w:proofErr w:type="gramEnd"/>
      <w:r w:rsidRPr="00652389">
        <w:rPr>
          <w:rFonts w:hint="eastAsia"/>
          <w:lang w:eastAsia="zh-TW"/>
        </w:rPr>
        <w:t>之境而依之修行的八正道，即正見</w:t>
      </w:r>
      <w:r w:rsidRPr="00652389">
        <w:rPr>
          <w:rFonts w:hint="eastAsia"/>
          <w:lang w:eastAsia="zh-TW"/>
        </w:rPr>
        <w:t>(</w:t>
      </w:r>
      <w:r w:rsidRPr="00652389">
        <w:rPr>
          <w:rFonts w:hint="eastAsia"/>
          <w:lang w:eastAsia="zh-TW"/>
        </w:rPr>
        <w:t>見解信念</w:t>
      </w:r>
      <w:r w:rsidRPr="00652389">
        <w:rPr>
          <w:rFonts w:hint="eastAsia"/>
          <w:lang w:eastAsia="zh-TW"/>
        </w:rPr>
        <w:t>)</w:t>
      </w:r>
      <w:r w:rsidRPr="00652389">
        <w:rPr>
          <w:rFonts w:hint="eastAsia"/>
          <w:lang w:eastAsia="zh-TW"/>
        </w:rPr>
        <w:t>、正思惟、</w:t>
      </w:r>
      <w:proofErr w:type="gramStart"/>
      <w:r w:rsidRPr="00652389">
        <w:rPr>
          <w:rFonts w:hint="eastAsia"/>
          <w:lang w:eastAsia="zh-TW"/>
        </w:rPr>
        <w:t>正語</w:t>
      </w:r>
      <w:proofErr w:type="gramEnd"/>
      <w:r w:rsidRPr="00652389">
        <w:rPr>
          <w:rFonts w:hint="eastAsia"/>
          <w:lang w:eastAsia="zh-TW"/>
        </w:rPr>
        <w:t>、正業</w:t>
      </w:r>
      <w:r w:rsidRPr="00652389">
        <w:rPr>
          <w:rFonts w:hint="eastAsia"/>
          <w:lang w:eastAsia="zh-TW"/>
        </w:rPr>
        <w:t>(</w:t>
      </w:r>
      <w:r w:rsidRPr="00652389">
        <w:rPr>
          <w:rFonts w:hint="eastAsia"/>
          <w:lang w:eastAsia="zh-TW"/>
        </w:rPr>
        <w:t>行為</w:t>
      </w:r>
      <w:r w:rsidRPr="00652389">
        <w:rPr>
          <w:rFonts w:hint="eastAsia"/>
          <w:lang w:eastAsia="zh-TW"/>
        </w:rPr>
        <w:t>)</w:t>
      </w:r>
      <w:r w:rsidRPr="00652389">
        <w:rPr>
          <w:rFonts w:hint="eastAsia"/>
          <w:lang w:eastAsia="zh-TW"/>
        </w:rPr>
        <w:t>、正命</w:t>
      </w:r>
      <w:r w:rsidRPr="00652389">
        <w:rPr>
          <w:rFonts w:hint="eastAsia"/>
          <w:lang w:eastAsia="zh-TW"/>
        </w:rPr>
        <w:t>(</w:t>
      </w:r>
      <w:r w:rsidRPr="00652389">
        <w:rPr>
          <w:rFonts w:hint="eastAsia"/>
          <w:lang w:eastAsia="zh-TW"/>
        </w:rPr>
        <w:t>生活方法</w:t>
      </w:r>
      <w:r w:rsidRPr="00652389">
        <w:rPr>
          <w:rFonts w:hint="eastAsia"/>
          <w:lang w:eastAsia="zh-TW"/>
        </w:rPr>
        <w:t>)</w:t>
      </w:r>
      <w:r w:rsidRPr="00652389">
        <w:rPr>
          <w:rFonts w:hint="eastAsia"/>
          <w:lang w:eastAsia="zh-TW"/>
        </w:rPr>
        <w:t>、</w:t>
      </w:r>
      <w:proofErr w:type="gramStart"/>
      <w:r w:rsidRPr="00652389">
        <w:rPr>
          <w:rFonts w:hint="eastAsia"/>
          <w:lang w:eastAsia="zh-TW"/>
        </w:rPr>
        <w:t>正精進</w:t>
      </w:r>
      <w:proofErr w:type="gramEnd"/>
      <w:r w:rsidRPr="00652389">
        <w:rPr>
          <w:rFonts w:hint="eastAsia"/>
          <w:lang w:eastAsia="zh-TW"/>
        </w:rPr>
        <w:t>（勤修精進）、</w:t>
      </w:r>
      <w:proofErr w:type="gramStart"/>
      <w:r w:rsidRPr="00652389">
        <w:rPr>
          <w:rFonts w:hint="eastAsia"/>
          <w:lang w:eastAsia="zh-TW"/>
        </w:rPr>
        <w:t>正念</w:t>
      </w:r>
      <w:proofErr w:type="gramEnd"/>
      <w:r w:rsidRPr="00652389">
        <w:rPr>
          <w:rFonts w:hint="eastAsia"/>
          <w:lang w:eastAsia="zh-TW"/>
        </w:rPr>
        <w:t>（專心一念）、正定</w:t>
      </w:r>
      <w:r w:rsidRPr="00652389">
        <w:rPr>
          <w:rFonts w:hint="eastAsia"/>
          <w:lang w:eastAsia="zh-TW"/>
        </w:rPr>
        <w:t>(</w:t>
      </w:r>
      <w:r w:rsidRPr="00652389">
        <w:rPr>
          <w:rFonts w:hint="eastAsia"/>
          <w:lang w:eastAsia="zh-TW"/>
        </w:rPr>
        <w:t>不為妄念所亂</w:t>
      </w:r>
      <w:proofErr w:type="gramStart"/>
      <w:r w:rsidRPr="00652389">
        <w:rPr>
          <w:rFonts w:hint="eastAsia"/>
          <w:lang w:eastAsia="zh-TW"/>
        </w:rPr>
        <w:t>）</w:t>
      </w:r>
      <w:proofErr w:type="gramEnd"/>
      <w:r w:rsidRPr="00652389">
        <w:rPr>
          <w:rFonts w:hint="eastAsia"/>
          <w:lang w:eastAsia="zh-TW"/>
        </w:rPr>
        <w:t>等八正道。</w:t>
      </w:r>
    </w:p>
    <w:p w:rsidR="00FE705E" w:rsidRDefault="00FE705E" w:rsidP="00FE705E">
      <w:pPr>
        <w:rPr>
          <w:rFonts w:hint="eastAsia"/>
          <w:lang w:eastAsia="zh-TW"/>
        </w:rPr>
      </w:pPr>
    </w:p>
    <w:p w:rsidR="00FE705E" w:rsidRDefault="00FE705E" w:rsidP="00FE705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6.</w:t>
      </w:r>
      <w:r>
        <w:rPr>
          <w:rFonts w:hint="eastAsia"/>
          <w:lang w:eastAsia="zh-TW"/>
        </w:rPr>
        <w:t>十二因緣：</w:t>
      </w:r>
    </w:p>
    <w:p w:rsidR="00FE705E" w:rsidRPr="00FE705E" w:rsidRDefault="00FE705E" w:rsidP="00FE705E">
      <w:pPr>
        <w:ind w:firstLineChars="100" w:firstLine="240"/>
        <w:rPr>
          <w:rFonts w:hint="eastAsia"/>
          <w:lang w:eastAsia="zh-TW"/>
        </w:rPr>
      </w:pPr>
      <w:r w:rsidRPr="00FE705E"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)</w:t>
      </w:r>
      <w:r w:rsidRPr="00FE705E">
        <w:rPr>
          <w:rFonts w:hint="eastAsia"/>
          <w:lang w:eastAsia="zh-TW"/>
        </w:rPr>
        <w:t> </w:t>
      </w:r>
      <w:r w:rsidRPr="00FE705E">
        <w:rPr>
          <w:rFonts w:hint="eastAsia"/>
          <w:lang w:eastAsia="zh-TW"/>
        </w:rPr>
        <w:t>無明：過去煩惱的總稱</w:t>
      </w:r>
      <w:r>
        <w:rPr>
          <w:rFonts w:hint="eastAsia"/>
          <w:lang w:eastAsia="zh-TW"/>
        </w:rPr>
        <w:t>。</w:t>
      </w:r>
    </w:p>
    <w:p w:rsidR="00FE705E" w:rsidRPr="00FE705E" w:rsidRDefault="00FE705E" w:rsidP="00FE705E">
      <w:pPr>
        <w:ind w:firstLineChars="100" w:firstLine="240"/>
        <w:rPr>
          <w:rFonts w:hint="eastAsia"/>
          <w:lang w:eastAsia="zh-TW"/>
        </w:rPr>
      </w:pPr>
      <w:r w:rsidRPr="00FE705E">
        <w:rPr>
          <w:rFonts w:hint="eastAsia"/>
          <w:lang w:eastAsia="zh-TW"/>
        </w:rPr>
        <w:lastRenderedPageBreak/>
        <w:t>2</w:t>
      </w:r>
      <w:r>
        <w:rPr>
          <w:rFonts w:hint="eastAsia"/>
          <w:lang w:eastAsia="zh-TW"/>
        </w:rPr>
        <w:t>)</w:t>
      </w:r>
      <w:r w:rsidRPr="00FE705E">
        <w:rPr>
          <w:rFonts w:hint="eastAsia"/>
          <w:lang w:eastAsia="zh-TW"/>
        </w:rPr>
        <w:t> </w:t>
      </w:r>
      <w:r w:rsidRPr="00FE705E">
        <w:rPr>
          <w:rFonts w:hint="eastAsia"/>
          <w:lang w:eastAsia="zh-TW"/>
        </w:rPr>
        <w:t>行</w:t>
      </w:r>
      <w:r>
        <w:rPr>
          <w:rFonts w:hint="eastAsia"/>
          <w:lang w:eastAsia="zh-TW"/>
        </w:rPr>
        <w:t>：</w:t>
      </w:r>
      <w:r w:rsidRPr="00FE705E">
        <w:rPr>
          <w:rFonts w:hint="eastAsia"/>
          <w:lang w:eastAsia="zh-TW"/>
        </w:rPr>
        <w:t>造作行為</w:t>
      </w:r>
      <w:r w:rsidR="001F3BC5">
        <w:rPr>
          <w:rFonts w:hint="eastAsia"/>
          <w:lang w:eastAsia="zh-TW"/>
        </w:rPr>
        <w:t>。</w:t>
      </w:r>
    </w:p>
    <w:p w:rsidR="00FE705E" w:rsidRPr="00FE705E" w:rsidRDefault="00FE705E" w:rsidP="00FE705E">
      <w:pPr>
        <w:ind w:firstLineChars="100" w:firstLine="240"/>
        <w:rPr>
          <w:rFonts w:hint="eastAsia"/>
          <w:lang w:eastAsia="zh-TW"/>
        </w:rPr>
      </w:pPr>
      <w:r w:rsidRPr="00FE705E"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)</w:t>
      </w:r>
      <w:r w:rsidRPr="00FE705E">
        <w:rPr>
          <w:rFonts w:hint="eastAsia"/>
          <w:lang w:eastAsia="zh-TW"/>
        </w:rPr>
        <w:t> </w:t>
      </w:r>
      <w:r w:rsidRPr="00FE705E">
        <w:rPr>
          <w:rFonts w:hint="eastAsia"/>
          <w:lang w:eastAsia="zh-TW"/>
        </w:rPr>
        <w:t>識</w:t>
      </w:r>
      <w:r>
        <w:rPr>
          <w:rFonts w:hint="eastAsia"/>
          <w:lang w:eastAsia="zh-TW"/>
        </w:rPr>
        <w:t>：</w:t>
      </w:r>
      <w:proofErr w:type="gramStart"/>
      <w:r w:rsidRPr="00FE705E">
        <w:rPr>
          <w:rFonts w:hint="eastAsia"/>
          <w:lang w:eastAsia="zh-TW"/>
        </w:rPr>
        <w:t>阿賴耶識，遇緣</w:t>
      </w:r>
      <w:proofErr w:type="gramEnd"/>
      <w:r w:rsidRPr="00FE705E">
        <w:rPr>
          <w:rFonts w:hint="eastAsia"/>
          <w:lang w:eastAsia="zh-TW"/>
        </w:rPr>
        <w:t>投胎。</w:t>
      </w:r>
    </w:p>
    <w:p w:rsidR="00FE705E" w:rsidRPr="00FE705E" w:rsidRDefault="00FE705E" w:rsidP="00FE705E">
      <w:pPr>
        <w:ind w:firstLineChars="100" w:firstLine="240"/>
        <w:rPr>
          <w:rFonts w:hint="eastAsia"/>
          <w:lang w:eastAsia="zh-TW"/>
        </w:rPr>
      </w:pPr>
      <w:r w:rsidRPr="00FE705E">
        <w:rPr>
          <w:rFonts w:hint="eastAsia"/>
          <w:lang w:eastAsia="zh-TW"/>
        </w:rPr>
        <w:t>4</w:t>
      </w:r>
      <w:r>
        <w:rPr>
          <w:rFonts w:hint="eastAsia"/>
          <w:lang w:eastAsia="zh-TW"/>
        </w:rPr>
        <w:t>)</w:t>
      </w:r>
      <w:r w:rsidRPr="00FE705E">
        <w:rPr>
          <w:rFonts w:hint="eastAsia"/>
          <w:lang w:eastAsia="zh-TW"/>
        </w:rPr>
        <w:t> </w:t>
      </w:r>
      <w:r w:rsidRPr="00FE705E">
        <w:rPr>
          <w:rFonts w:hint="eastAsia"/>
          <w:lang w:eastAsia="zh-TW"/>
        </w:rPr>
        <w:t>名色：身心和合</w:t>
      </w:r>
      <w:r w:rsidR="001F3BC5">
        <w:rPr>
          <w:rFonts w:hint="eastAsia"/>
          <w:lang w:eastAsia="zh-TW"/>
        </w:rPr>
        <w:t>。</w:t>
      </w:r>
    </w:p>
    <w:p w:rsidR="00FE705E" w:rsidRPr="00FE705E" w:rsidRDefault="00FE705E" w:rsidP="001F3BC5">
      <w:pPr>
        <w:ind w:firstLineChars="100" w:firstLine="240"/>
        <w:rPr>
          <w:rFonts w:hint="eastAsia"/>
          <w:lang w:eastAsia="zh-TW"/>
        </w:rPr>
      </w:pPr>
      <w:r w:rsidRPr="00FE705E">
        <w:rPr>
          <w:rFonts w:hint="eastAsia"/>
          <w:lang w:eastAsia="zh-TW"/>
        </w:rPr>
        <w:t>5</w:t>
      </w:r>
      <w:r w:rsidR="001F3BC5">
        <w:rPr>
          <w:rFonts w:hint="eastAsia"/>
          <w:lang w:eastAsia="zh-TW"/>
        </w:rPr>
        <w:t>)</w:t>
      </w:r>
      <w:r w:rsidRPr="00FE705E">
        <w:rPr>
          <w:rFonts w:hint="eastAsia"/>
          <w:lang w:eastAsia="zh-TW"/>
        </w:rPr>
        <w:t> </w:t>
      </w:r>
      <w:r w:rsidRPr="00FE705E">
        <w:rPr>
          <w:rFonts w:hint="eastAsia"/>
          <w:lang w:eastAsia="zh-TW"/>
        </w:rPr>
        <w:t>六入：眼、耳、鼻、舌、身、意六根</w:t>
      </w:r>
      <w:r w:rsidR="001F3BC5">
        <w:rPr>
          <w:rFonts w:hint="eastAsia"/>
          <w:lang w:eastAsia="zh-TW"/>
        </w:rPr>
        <w:t>。</w:t>
      </w:r>
    </w:p>
    <w:p w:rsidR="00FE705E" w:rsidRDefault="00FE705E" w:rsidP="001F3BC5">
      <w:pPr>
        <w:ind w:firstLineChars="100" w:firstLine="240"/>
        <w:rPr>
          <w:rFonts w:hint="eastAsia"/>
          <w:lang w:eastAsia="zh-TW"/>
        </w:rPr>
      </w:pPr>
      <w:r w:rsidRPr="00FE705E">
        <w:rPr>
          <w:rFonts w:hint="eastAsia"/>
          <w:lang w:eastAsia="zh-TW"/>
        </w:rPr>
        <w:t>6</w:t>
      </w:r>
      <w:r w:rsidR="001F3BC5">
        <w:rPr>
          <w:rFonts w:hint="eastAsia"/>
          <w:lang w:eastAsia="zh-TW"/>
        </w:rPr>
        <w:t>)</w:t>
      </w:r>
      <w:r w:rsidRPr="00FE705E">
        <w:rPr>
          <w:rFonts w:hint="eastAsia"/>
          <w:lang w:eastAsia="zh-TW"/>
        </w:rPr>
        <w:t>觸：六根和六塵</w:t>
      </w:r>
      <w:proofErr w:type="gramStart"/>
      <w:r w:rsidRPr="00FE705E">
        <w:rPr>
          <w:rFonts w:hint="eastAsia"/>
          <w:lang w:eastAsia="zh-TW"/>
        </w:rPr>
        <w:t>產生覺觸</w:t>
      </w:r>
      <w:proofErr w:type="gramEnd"/>
      <w:r w:rsidRPr="00FE705E">
        <w:rPr>
          <w:rFonts w:hint="eastAsia"/>
          <w:lang w:eastAsia="zh-TW"/>
        </w:rPr>
        <w:t>，生起認識作用。</w:t>
      </w:r>
    </w:p>
    <w:p w:rsidR="001F3BC5" w:rsidRPr="001F3BC5" w:rsidRDefault="001F3BC5" w:rsidP="001F3BC5">
      <w:pPr>
        <w:ind w:firstLineChars="100" w:firstLine="240"/>
        <w:rPr>
          <w:rFonts w:hint="eastAsia"/>
          <w:lang w:eastAsia="zh-TW"/>
        </w:rPr>
      </w:pPr>
      <w:r w:rsidRPr="001F3BC5">
        <w:rPr>
          <w:rFonts w:hint="eastAsia"/>
          <w:lang w:eastAsia="zh-TW"/>
        </w:rPr>
        <w:t>7</w:t>
      </w:r>
      <w:r>
        <w:rPr>
          <w:rFonts w:hint="eastAsia"/>
          <w:lang w:eastAsia="zh-TW"/>
        </w:rPr>
        <w:t>)</w:t>
      </w:r>
      <w:r w:rsidRPr="001F3BC5">
        <w:rPr>
          <w:rFonts w:hint="eastAsia"/>
          <w:lang w:eastAsia="zh-TW"/>
        </w:rPr>
        <w:t>受：生起苦樂愛</w:t>
      </w:r>
      <w:proofErr w:type="gramStart"/>
      <w:r w:rsidRPr="001F3BC5">
        <w:rPr>
          <w:rFonts w:hint="eastAsia"/>
          <w:lang w:eastAsia="zh-TW"/>
        </w:rPr>
        <w:t>捨</w:t>
      </w:r>
      <w:proofErr w:type="gramEnd"/>
      <w:r w:rsidRPr="001F3BC5">
        <w:rPr>
          <w:rFonts w:hint="eastAsia"/>
          <w:lang w:eastAsia="zh-TW"/>
        </w:rPr>
        <w:t>之感覺。</w:t>
      </w:r>
    </w:p>
    <w:p w:rsidR="001F3BC5" w:rsidRPr="001F3BC5" w:rsidRDefault="001F3BC5" w:rsidP="001F3BC5">
      <w:pPr>
        <w:ind w:firstLineChars="100" w:firstLine="240"/>
        <w:rPr>
          <w:rFonts w:hint="eastAsia"/>
          <w:lang w:eastAsia="zh-TW"/>
        </w:rPr>
      </w:pPr>
      <w:r w:rsidRPr="001F3BC5">
        <w:rPr>
          <w:rFonts w:hint="eastAsia"/>
          <w:lang w:eastAsia="zh-TW"/>
        </w:rPr>
        <w:t>8</w:t>
      </w:r>
      <w:r>
        <w:rPr>
          <w:rFonts w:hint="eastAsia"/>
          <w:lang w:eastAsia="zh-TW"/>
        </w:rPr>
        <w:t>)</w:t>
      </w:r>
      <w:r w:rsidRPr="001F3BC5">
        <w:rPr>
          <w:rFonts w:hint="eastAsia"/>
          <w:lang w:eastAsia="zh-TW"/>
        </w:rPr>
        <w:t>愛</w:t>
      </w:r>
      <w:r>
        <w:rPr>
          <w:rFonts w:hint="eastAsia"/>
          <w:lang w:eastAsia="zh-TW"/>
        </w:rPr>
        <w:t>：</w:t>
      </w:r>
      <w:proofErr w:type="gramStart"/>
      <w:r w:rsidRPr="001F3BC5">
        <w:rPr>
          <w:rFonts w:hint="eastAsia"/>
          <w:lang w:eastAsia="zh-TW"/>
        </w:rPr>
        <w:t>貪愛</w:t>
      </w:r>
      <w:proofErr w:type="gramEnd"/>
      <w:r w:rsidRPr="001F3BC5">
        <w:rPr>
          <w:rFonts w:hint="eastAsia"/>
          <w:lang w:eastAsia="zh-TW"/>
        </w:rPr>
        <w:t>。</w:t>
      </w:r>
    </w:p>
    <w:p w:rsidR="001F3BC5" w:rsidRPr="001F3BC5" w:rsidRDefault="001F3BC5" w:rsidP="001F3BC5">
      <w:pPr>
        <w:ind w:firstLineChars="100" w:firstLine="240"/>
        <w:rPr>
          <w:rFonts w:hint="eastAsia"/>
          <w:lang w:eastAsia="zh-TW"/>
        </w:rPr>
      </w:pPr>
      <w:r w:rsidRPr="001F3BC5">
        <w:rPr>
          <w:rFonts w:hint="eastAsia"/>
          <w:lang w:eastAsia="zh-TW"/>
        </w:rPr>
        <w:t>9</w:t>
      </w:r>
      <w:r>
        <w:rPr>
          <w:rFonts w:hint="eastAsia"/>
          <w:lang w:eastAsia="zh-TW"/>
        </w:rPr>
        <w:t>)</w:t>
      </w:r>
      <w:r w:rsidRPr="001F3BC5">
        <w:rPr>
          <w:rFonts w:hint="eastAsia"/>
          <w:lang w:eastAsia="zh-TW"/>
        </w:rPr>
        <w:t>取：</w:t>
      </w:r>
      <w:proofErr w:type="gramStart"/>
      <w:r w:rsidRPr="001F3BC5">
        <w:rPr>
          <w:rFonts w:hint="eastAsia"/>
          <w:lang w:eastAsia="zh-TW"/>
        </w:rPr>
        <w:t>馳取追求</w:t>
      </w:r>
      <w:proofErr w:type="gramEnd"/>
      <w:r w:rsidRPr="001F3BC5">
        <w:rPr>
          <w:rFonts w:hint="eastAsia"/>
          <w:lang w:eastAsia="zh-TW"/>
        </w:rPr>
        <w:t>。</w:t>
      </w:r>
    </w:p>
    <w:p w:rsidR="001F3BC5" w:rsidRPr="001F3BC5" w:rsidRDefault="001F3BC5" w:rsidP="001F3BC5">
      <w:pPr>
        <w:ind w:firstLineChars="100" w:firstLine="240"/>
        <w:rPr>
          <w:rFonts w:hint="eastAsia"/>
          <w:lang w:eastAsia="zh-TW"/>
        </w:rPr>
      </w:pPr>
      <w:r w:rsidRPr="001F3BC5">
        <w:rPr>
          <w:rFonts w:hint="eastAsia"/>
          <w:lang w:eastAsia="zh-TW"/>
        </w:rPr>
        <w:t>10</w:t>
      </w:r>
      <w:r>
        <w:rPr>
          <w:rFonts w:hint="eastAsia"/>
          <w:lang w:eastAsia="zh-TW"/>
        </w:rPr>
        <w:t>)</w:t>
      </w:r>
      <w:r w:rsidRPr="001F3BC5">
        <w:rPr>
          <w:rFonts w:hint="eastAsia"/>
          <w:lang w:eastAsia="zh-TW"/>
        </w:rPr>
        <w:t>有：產生存在了行為業力。</w:t>
      </w:r>
    </w:p>
    <w:p w:rsidR="001F3BC5" w:rsidRPr="001F3BC5" w:rsidRDefault="001F3BC5" w:rsidP="001F3BC5">
      <w:pPr>
        <w:ind w:firstLineChars="100" w:firstLine="240"/>
        <w:rPr>
          <w:rFonts w:hint="eastAsia"/>
          <w:lang w:eastAsia="zh-TW"/>
        </w:rPr>
      </w:pPr>
      <w:r w:rsidRPr="001F3BC5">
        <w:rPr>
          <w:rFonts w:hint="eastAsia"/>
          <w:lang w:eastAsia="zh-TW"/>
        </w:rPr>
        <w:t>11</w:t>
      </w:r>
      <w:r>
        <w:rPr>
          <w:rFonts w:hint="eastAsia"/>
          <w:lang w:eastAsia="zh-TW"/>
        </w:rPr>
        <w:t>)</w:t>
      </w:r>
      <w:r w:rsidRPr="001F3BC5">
        <w:rPr>
          <w:rFonts w:hint="eastAsia"/>
          <w:lang w:eastAsia="zh-TW"/>
        </w:rPr>
        <w:t>生：身心之潛在業力，完成未來之新生命。</w:t>
      </w:r>
    </w:p>
    <w:p w:rsidR="001F3BC5" w:rsidRDefault="001F3BC5" w:rsidP="001F3BC5">
      <w:pPr>
        <w:ind w:firstLineChars="100" w:firstLine="240"/>
        <w:rPr>
          <w:rFonts w:hint="eastAsia"/>
          <w:lang w:eastAsia="zh-TW"/>
        </w:rPr>
      </w:pPr>
      <w:r w:rsidRPr="001F3BC5">
        <w:rPr>
          <w:rFonts w:hint="eastAsia"/>
          <w:lang w:eastAsia="zh-TW"/>
        </w:rPr>
        <w:t>12</w:t>
      </w:r>
      <w:r>
        <w:rPr>
          <w:rFonts w:hint="eastAsia"/>
          <w:lang w:eastAsia="zh-TW"/>
        </w:rPr>
        <w:t>)</w:t>
      </w:r>
      <w:r w:rsidRPr="001F3BC5">
        <w:rPr>
          <w:rFonts w:hint="eastAsia"/>
          <w:lang w:eastAsia="zh-TW"/>
        </w:rPr>
        <w:t>老死：身心演變的必然結果</w:t>
      </w:r>
      <w:r>
        <w:rPr>
          <w:rFonts w:hint="eastAsia"/>
          <w:lang w:eastAsia="zh-TW"/>
        </w:rPr>
        <w:t>。</w:t>
      </w:r>
    </w:p>
    <w:p w:rsidR="00394E5C" w:rsidRDefault="008F68B7" w:rsidP="00394E5C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以上資料引自《星雲大師演講集》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二</w:t>
      </w:r>
      <w:r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佛光出版社，</w:t>
      </w:r>
      <w:r>
        <w:rPr>
          <w:rFonts w:hint="eastAsia"/>
          <w:lang w:eastAsia="zh-TW"/>
        </w:rPr>
        <w:t>P582-613</w:t>
      </w:r>
      <w:r>
        <w:rPr>
          <w:rFonts w:hint="eastAsia"/>
          <w:lang w:eastAsia="zh-TW"/>
        </w:rPr>
        <w:t>、《佛法概要》明</w:t>
      </w:r>
      <w:proofErr w:type="gramStart"/>
      <w:r>
        <w:rPr>
          <w:rFonts w:hint="eastAsia"/>
          <w:lang w:eastAsia="zh-TW"/>
        </w:rPr>
        <w:t>暘長老著</w:t>
      </w:r>
      <w:proofErr w:type="gramEnd"/>
      <w:r>
        <w:rPr>
          <w:rFonts w:hint="eastAsia"/>
          <w:lang w:eastAsia="zh-TW"/>
        </w:rPr>
        <w:t>，</w:t>
      </w:r>
      <w:r>
        <w:rPr>
          <w:rFonts w:hint="eastAsia"/>
          <w:lang w:eastAsia="zh-TW"/>
        </w:rPr>
        <w:t>P74-97</w:t>
      </w:r>
      <w:r>
        <w:rPr>
          <w:rFonts w:hint="eastAsia"/>
          <w:lang w:eastAsia="zh-TW"/>
        </w:rPr>
        <w:t>、《佛光大辭典》網路版</w:t>
      </w:r>
      <w:r>
        <w:rPr>
          <w:rFonts w:hint="eastAsia"/>
          <w:lang w:eastAsia="zh-TW"/>
        </w:rPr>
        <w:t>)</w:t>
      </w:r>
    </w:p>
    <w:p w:rsidR="00394E5C" w:rsidRDefault="00394E5C" w:rsidP="00394E5C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7.</w:t>
      </w:r>
      <w:r w:rsidRPr="00394E5C">
        <w:rPr>
          <w:rFonts w:hint="eastAsia"/>
        </w:rPr>
        <w:t xml:space="preserve"> </w:t>
      </w:r>
      <w:r w:rsidRPr="00394E5C">
        <w:rPr>
          <w:rFonts w:hint="eastAsia"/>
          <w:lang w:eastAsia="zh-TW"/>
        </w:rPr>
        <w:t>宗</w:t>
      </w:r>
      <w:proofErr w:type="gramStart"/>
      <w:r w:rsidRPr="00394E5C">
        <w:rPr>
          <w:rFonts w:hint="eastAsia"/>
          <w:lang w:eastAsia="zh-TW"/>
        </w:rPr>
        <w:t>薩欽哲</w:t>
      </w:r>
      <w:proofErr w:type="gramEnd"/>
      <w:r w:rsidRPr="00394E5C">
        <w:rPr>
          <w:rFonts w:hint="eastAsia"/>
          <w:lang w:eastAsia="zh-TW"/>
        </w:rPr>
        <w:t>仁波切開示</w:t>
      </w:r>
      <w:r w:rsidRPr="00394E5C">
        <w:rPr>
          <w:rFonts w:hint="eastAsia"/>
          <w:lang w:eastAsia="zh-TW"/>
        </w:rPr>
        <w:t xml:space="preserve"> </w:t>
      </w:r>
      <w:proofErr w:type="gramStart"/>
      <w:r w:rsidRPr="00394E5C">
        <w:rPr>
          <w:rFonts w:hint="eastAsia"/>
          <w:lang w:eastAsia="zh-TW"/>
        </w:rPr>
        <w:t>─</w:t>
      </w:r>
      <w:proofErr w:type="gramEnd"/>
      <w:r w:rsidRPr="00394E5C">
        <w:rPr>
          <w:rFonts w:hint="eastAsia"/>
          <w:lang w:eastAsia="zh-TW"/>
        </w:rPr>
        <w:t>出離心</w:t>
      </w:r>
    </w:p>
    <w:p w:rsidR="00394E5C" w:rsidRPr="00394E5C" w:rsidRDefault="00394E5C" w:rsidP="00394E5C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    </w:t>
      </w:r>
      <w:r w:rsidRPr="00394E5C">
        <w:rPr>
          <w:rFonts w:hint="eastAsia"/>
          <w:lang w:eastAsia="zh-TW"/>
        </w:rPr>
        <w:t>悉達多</w:t>
      </w:r>
      <w:r>
        <w:rPr>
          <w:rFonts w:hint="eastAsia"/>
          <w:lang w:eastAsia="zh-TW"/>
        </w:rPr>
        <w:t>太子</w:t>
      </w:r>
      <w:r w:rsidRPr="00394E5C">
        <w:rPr>
          <w:rFonts w:hint="eastAsia"/>
          <w:lang w:eastAsia="zh-TW"/>
        </w:rPr>
        <w:t>的出離</w:t>
      </w:r>
      <w:r>
        <w:rPr>
          <w:rFonts w:hint="eastAsia"/>
          <w:lang w:eastAsia="zh-TW"/>
        </w:rPr>
        <w:t>，給予我們許多啟示。</w:t>
      </w:r>
      <w:r w:rsidRPr="00394E5C">
        <w:rPr>
          <w:rFonts w:hint="eastAsia"/>
          <w:lang w:eastAsia="zh-TW"/>
        </w:rPr>
        <w:t>想知道自己是否具有出離心？</w:t>
      </w:r>
    </w:p>
    <w:p w:rsidR="00394E5C" w:rsidRDefault="00394E5C" w:rsidP="00394E5C">
      <w:pPr>
        <w:rPr>
          <w:rFonts w:hint="eastAsia"/>
          <w:lang w:eastAsia="zh-TW"/>
        </w:rPr>
      </w:pPr>
      <w:r w:rsidRPr="00394E5C">
        <w:rPr>
          <w:rFonts w:hint="eastAsia"/>
          <w:lang w:eastAsia="zh-TW"/>
        </w:rPr>
        <w:t>過去可以輕易激怒你的事，現在你是否毫不在乎？當你不再執著一件事物或一種習慣，它就失去了指揮擺布你的能力，也就擁有了自由。試圖以改變外在的世界來追求完美是徒勞無功的。永遠會有你意想不到的事情出現，把毫無準備的你激怒。你有多少執著，就有多少痛苦，要擺脫痛苦，你必須從所有的執著</w:t>
      </w:r>
      <w:proofErr w:type="gramStart"/>
      <w:r w:rsidRPr="00394E5C">
        <w:rPr>
          <w:rFonts w:hint="eastAsia"/>
          <w:lang w:eastAsia="zh-TW"/>
        </w:rPr>
        <w:t>裏</w:t>
      </w:r>
      <w:proofErr w:type="gramEnd"/>
      <w:r w:rsidRPr="00394E5C">
        <w:rPr>
          <w:rFonts w:hint="eastAsia"/>
          <w:lang w:eastAsia="zh-TW"/>
        </w:rPr>
        <w:t>出離。</w:t>
      </w:r>
    </w:p>
    <w:p w:rsidR="00592310" w:rsidRDefault="00592310" w:rsidP="00394E5C">
      <w:pPr>
        <w:rPr>
          <w:rFonts w:hint="eastAsia"/>
          <w:lang w:eastAsia="zh-TW"/>
        </w:rPr>
      </w:pPr>
    </w:p>
    <w:p w:rsidR="00592310" w:rsidRDefault="00592310" w:rsidP="00394E5C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【文本閱讀與反思】</w:t>
      </w:r>
    </w:p>
    <w:p w:rsidR="00592310" w:rsidRDefault="00592310" w:rsidP="00394E5C">
      <w:pPr>
        <w:rPr>
          <w:rFonts w:hint="eastAsia"/>
          <w:lang w:eastAsia="zh-TW"/>
        </w:rPr>
      </w:pPr>
    </w:p>
    <w:p w:rsidR="00592310" w:rsidRPr="00592310" w:rsidRDefault="00592310" w:rsidP="00592310">
      <w:pPr>
        <w:widowControl/>
        <w:spacing w:line="360" w:lineRule="auto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592310">
        <w:rPr>
          <w:rFonts w:hint="eastAsia"/>
          <w:b/>
          <w:lang w:eastAsia="zh-TW"/>
        </w:rPr>
        <w:t>宗教哲學上的生死智慧，其實就是一種生活的智慧而</w:t>
      </w:r>
      <w:proofErr w:type="gramStart"/>
      <w:r w:rsidRPr="00592310">
        <w:rPr>
          <w:rFonts w:hint="eastAsia"/>
          <w:b/>
          <w:lang w:eastAsia="zh-TW"/>
        </w:rPr>
        <w:t>以</w:t>
      </w:r>
      <w:proofErr w:type="gramEnd"/>
      <w:r w:rsidRPr="00592310">
        <w:rPr>
          <w:rFonts w:hint="eastAsia"/>
          <w:b/>
          <w:lang w:eastAsia="zh-TW"/>
        </w:rPr>
        <w:t>，以下</w:t>
      </w:r>
      <w:r w:rsidRPr="00592310">
        <w:rPr>
          <w:rFonts w:hint="eastAsia"/>
          <w:b/>
          <w:lang w:eastAsia="zh-TW"/>
        </w:rPr>
        <w:t>25</w:t>
      </w:r>
      <w:r w:rsidRPr="00592310">
        <w:rPr>
          <w:rFonts w:hint="eastAsia"/>
          <w:b/>
          <w:lang w:eastAsia="zh-TW"/>
        </w:rPr>
        <w:t>種快樂的方法，你做到了幾種？</w:t>
      </w:r>
      <w:r w:rsidRPr="00592310">
        <w:rPr>
          <w:rFonts w:ascii="標楷體" w:eastAsia="標楷體" w:hAnsi="標楷體" w:cs="新細明體"/>
          <w:b/>
          <w:kern w:val="0"/>
          <w:sz w:val="36"/>
          <w:szCs w:val="36"/>
        </w:rPr>
        <w:t xml:space="preserve"> </w:t>
      </w:r>
    </w:p>
    <w:p w:rsidR="00592310" w:rsidRPr="00740412" w:rsidRDefault="00592310" w:rsidP="00592310">
      <w:pPr>
        <w:widowControl/>
        <w:spacing w:line="360" w:lineRule="auto"/>
        <w:rPr>
          <w:rFonts w:ascii="新細明體" w:hAnsi="新細明體" w:cs="新細明體"/>
          <w:kern w:val="0"/>
        </w:rPr>
      </w:pPr>
      <w:r w:rsidRPr="00740412">
        <w:rPr>
          <w:rFonts w:ascii="新細明體" w:hAnsi="新細明體" w:cs="新細明體"/>
          <w:kern w:val="0"/>
        </w:rPr>
        <w:t>1.保持健康，有健康的身體才有快樂的心情。</w:t>
      </w:r>
    </w:p>
    <w:p w:rsidR="00592310" w:rsidRPr="00740412" w:rsidRDefault="00592310" w:rsidP="00592310">
      <w:pPr>
        <w:widowControl/>
        <w:spacing w:line="360" w:lineRule="auto"/>
        <w:rPr>
          <w:rFonts w:ascii="新細明體" w:hAnsi="新細明體" w:cs="新細明體"/>
          <w:kern w:val="0"/>
        </w:rPr>
      </w:pPr>
      <w:r w:rsidRPr="00740412">
        <w:rPr>
          <w:rFonts w:ascii="新細明體" w:hAnsi="新細明體" w:cs="新細明體"/>
          <w:kern w:val="0"/>
        </w:rPr>
        <w:t xml:space="preserve">2.充份的休息，別透支你的體力。 </w:t>
      </w:r>
    </w:p>
    <w:p w:rsidR="00592310" w:rsidRPr="00740412" w:rsidRDefault="00592310" w:rsidP="00592310">
      <w:pPr>
        <w:widowControl/>
        <w:spacing w:line="360" w:lineRule="auto"/>
        <w:rPr>
          <w:rFonts w:ascii="新細明體" w:hAnsi="新細明體" w:cs="新細明體"/>
          <w:kern w:val="0"/>
        </w:rPr>
      </w:pPr>
      <w:r w:rsidRPr="00740412">
        <w:rPr>
          <w:rFonts w:ascii="新細明體" w:hAnsi="新細明體" w:cs="新細明體"/>
          <w:kern w:val="0"/>
        </w:rPr>
        <w:t xml:space="preserve">3.適度的運動，會使你身輕如燕，心情愉快。 </w:t>
      </w:r>
    </w:p>
    <w:p w:rsidR="00592310" w:rsidRPr="00740412" w:rsidRDefault="00592310" w:rsidP="00592310">
      <w:pPr>
        <w:widowControl/>
        <w:spacing w:line="360" w:lineRule="auto"/>
        <w:rPr>
          <w:rFonts w:ascii="新細明體" w:hAnsi="新細明體" w:cs="新細明體"/>
          <w:kern w:val="0"/>
        </w:rPr>
      </w:pPr>
      <w:r w:rsidRPr="00740412">
        <w:rPr>
          <w:rFonts w:ascii="新細明體" w:hAnsi="新細明體" w:cs="新細明體"/>
          <w:kern w:val="0"/>
        </w:rPr>
        <w:t>4.愛你周圍的人並使他們快樂。</w:t>
      </w:r>
    </w:p>
    <w:p w:rsidR="00592310" w:rsidRPr="00740412" w:rsidRDefault="00592310" w:rsidP="00592310">
      <w:pPr>
        <w:widowControl/>
        <w:spacing w:line="360" w:lineRule="auto"/>
        <w:rPr>
          <w:rFonts w:ascii="新細明體" w:hAnsi="新細明體" w:cs="新細明體"/>
          <w:kern w:val="0"/>
        </w:rPr>
      </w:pPr>
      <w:r w:rsidRPr="00740412">
        <w:rPr>
          <w:rFonts w:ascii="新細明體" w:hAnsi="新細明體" w:cs="新細明體"/>
          <w:kern w:val="0"/>
        </w:rPr>
        <w:t>5.用出自內心的微笑和人們打招呼，你將得到相同的回報。</w:t>
      </w:r>
    </w:p>
    <w:p w:rsidR="00592310" w:rsidRPr="00740412" w:rsidRDefault="00592310" w:rsidP="00592310">
      <w:pPr>
        <w:widowControl/>
        <w:spacing w:line="360" w:lineRule="auto"/>
        <w:rPr>
          <w:rFonts w:ascii="新細明體" w:hAnsi="新細明體" w:cs="新細明體"/>
          <w:kern w:val="0"/>
        </w:rPr>
      </w:pPr>
      <w:r w:rsidRPr="00740412">
        <w:rPr>
          <w:rFonts w:ascii="新細明體" w:hAnsi="新細明體" w:cs="新細明體"/>
          <w:kern w:val="0"/>
        </w:rPr>
        <w:t>6.遺忘令你不快樂的事，原諒令你不快樂的人。</w:t>
      </w:r>
    </w:p>
    <w:p w:rsidR="00592310" w:rsidRPr="00740412" w:rsidRDefault="00592310" w:rsidP="00592310">
      <w:pPr>
        <w:widowControl/>
        <w:spacing w:line="360" w:lineRule="auto"/>
        <w:rPr>
          <w:rFonts w:ascii="新細明體" w:hAnsi="新細明體" w:cs="新細明體"/>
          <w:kern w:val="0"/>
        </w:rPr>
      </w:pPr>
      <w:r w:rsidRPr="00740412">
        <w:rPr>
          <w:rFonts w:ascii="新細明體" w:hAnsi="新細明體" w:cs="新細明體"/>
          <w:kern w:val="0"/>
        </w:rPr>
        <w:t>7.真正的去關懷你的親人，朋友，工作和四周細微的事物。</w:t>
      </w:r>
    </w:p>
    <w:p w:rsidR="00592310" w:rsidRPr="00740412" w:rsidRDefault="00592310" w:rsidP="00592310">
      <w:pPr>
        <w:widowControl/>
        <w:spacing w:line="360" w:lineRule="auto"/>
        <w:rPr>
          <w:rFonts w:ascii="新細明體" w:hAnsi="新細明體" w:cs="新細明體"/>
          <w:kern w:val="0"/>
        </w:rPr>
      </w:pPr>
      <w:r w:rsidRPr="00740412">
        <w:rPr>
          <w:rFonts w:ascii="新細明體" w:hAnsi="新細明體" w:cs="新細明體"/>
          <w:kern w:val="0"/>
        </w:rPr>
        <w:t xml:space="preserve">8.別對現實生活過於苛求，常存感激的心情。 </w:t>
      </w:r>
    </w:p>
    <w:p w:rsidR="00592310" w:rsidRPr="00740412" w:rsidRDefault="00592310" w:rsidP="00592310">
      <w:pPr>
        <w:widowControl/>
        <w:spacing w:line="360" w:lineRule="auto"/>
        <w:rPr>
          <w:rFonts w:ascii="新細明體" w:hAnsi="新細明體" w:cs="新細明體"/>
          <w:kern w:val="0"/>
        </w:rPr>
      </w:pPr>
      <w:r w:rsidRPr="00740412">
        <w:rPr>
          <w:rFonts w:ascii="新細明體" w:hAnsi="新細明體" w:cs="新細明體"/>
          <w:kern w:val="0"/>
        </w:rPr>
        <w:t xml:space="preserve">9.享受人生，別把時間浪費在不必要的憂慮上。 </w:t>
      </w:r>
    </w:p>
    <w:p w:rsidR="00592310" w:rsidRPr="00740412" w:rsidRDefault="00592310" w:rsidP="00592310">
      <w:pPr>
        <w:widowControl/>
        <w:spacing w:line="360" w:lineRule="auto"/>
        <w:rPr>
          <w:rFonts w:ascii="新細明體" w:hAnsi="新細明體" w:cs="新細明體"/>
          <w:kern w:val="0"/>
        </w:rPr>
      </w:pPr>
      <w:r w:rsidRPr="00740412">
        <w:rPr>
          <w:rFonts w:ascii="新細明體" w:hAnsi="新細明體" w:cs="新細明體"/>
          <w:kern w:val="0"/>
        </w:rPr>
        <w:lastRenderedPageBreak/>
        <w:t xml:space="preserve">10.身在福中能知福，亦能忍受壞的際遇，且不忘記寬恕。 </w:t>
      </w:r>
    </w:p>
    <w:p w:rsidR="00592310" w:rsidRPr="00740412" w:rsidRDefault="00592310" w:rsidP="00592310">
      <w:pPr>
        <w:widowControl/>
        <w:spacing w:line="360" w:lineRule="auto"/>
        <w:rPr>
          <w:rFonts w:ascii="新細明體" w:hAnsi="新細明體" w:cs="新細明體"/>
          <w:kern w:val="0"/>
        </w:rPr>
      </w:pPr>
      <w:r w:rsidRPr="00740412">
        <w:rPr>
          <w:rFonts w:ascii="新細明體" w:hAnsi="新細明體" w:cs="新細明體"/>
          <w:kern w:val="0"/>
        </w:rPr>
        <w:t xml:space="preserve">11.獻身於你的工作，但別變成它的奴隸。 </w:t>
      </w:r>
    </w:p>
    <w:p w:rsidR="00592310" w:rsidRPr="00740412" w:rsidRDefault="00592310" w:rsidP="00592310">
      <w:pPr>
        <w:widowControl/>
        <w:spacing w:line="360" w:lineRule="auto"/>
        <w:rPr>
          <w:rFonts w:ascii="新細明體" w:hAnsi="新細明體" w:cs="新細明體"/>
          <w:kern w:val="0"/>
        </w:rPr>
      </w:pPr>
      <w:r w:rsidRPr="00740412">
        <w:rPr>
          <w:rFonts w:ascii="新細明體" w:hAnsi="新細明體" w:cs="新細明體"/>
          <w:kern w:val="0"/>
        </w:rPr>
        <w:t xml:space="preserve">12.隨時替自己創造一些容易實現的盼望。 </w:t>
      </w:r>
    </w:p>
    <w:p w:rsidR="00592310" w:rsidRPr="00740412" w:rsidRDefault="00592310" w:rsidP="00592310">
      <w:pPr>
        <w:widowControl/>
        <w:spacing w:line="360" w:lineRule="auto"/>
        <w:rPr>
          <w:rFonts w:ascii="新細明體" w:hAnsi="新細明體" w:cs="新細明體"/>
          <w:kern w:val="0"/>
        </w:rPr>
      </w:pPr>
      <w:r w:rsidRPr="00740412">
        <w:rPr>
          <w:rFonts w:ascii="新細明體" w:hAnsi="新細明體" w:cs="新細明體"/>
          <w:kern w:val="0"/>
        </w:rPr>
        <w:t xml:space="preserve">13.每隔一陣子去過一天和你平常不同方式的生活。 </w:t>
      </w:r>
    </w:p>
    <w:p w:rsidR="00592310" w:rsidRPr="00740412" w:rsidRDefault="00592310" w:rsidP="00592310">
      <w:pPr>
        <w:widowControl/>
        <w:spacing w:line="360" w:lineRule="auto"/>
        <w:rPr>
          <w:rFonts w:ascii="新細明體" w:hAnsi="新細明體" w:cs="新細明體"/>
          <w:kern w:val="0"/>
        </w:rPr>
      </w:pPr>
      <w:r w:rsidRPr="00740412">
        <w:rPr>
          <w:rFonts w:ascii="新細明體" w:hAnsi="新細明體" w:cs="新細明體"/>
          <w:kern w:val="0"/>
        </w:rPr>
        <w:t xml:space="preserve">14.每天抽出一點時間，讓自己澄心靜慮，使心靈寧靜。 </w:t>
      </w:r>
    </w:p>
    <w:p w:rsidR="00592310" w:rsidRPr="00740412" w:rsidRDefault="00592310" w:rsidP="00592310">
      <w:pPr>
        <w:widowControl/>
        <w:spacing w:line="360" w:lineRule="auto"/>
        <w:rPr>
          <w:rFonts w:ascii="新細明體" w:hAnsi="新細明體" w:cs="新細明體"/>
          <w:kern w:val="0"/>
        </w:rPr>
      </w:pPr>
      <w:r w:rsidRPr="00740412">
        <w:rPr>
          <w:rFonts w:ascii="新細明體" w:hAnsi="新細明體" w:cs="新細明體"/>
          <w:kern w:val="0"/>
        </w:rPr>
        <w:t xml:space="preserve">15.回憶那些使你快樂的事。 </w:t>
      </w:r>
    </w:p>
    <w:p w:rsidR="00592310" w:rsidRPr="00740412" w:rsidRDefault="00592310" w:rsidP="00592310">
      <w:pPr>
        <w:widowControl/>
        <w:spacing w:line="360" w:lineRule="auto"/>
        <w:rPr>
          <w:rFonts w:ascii="新細明體" w:hAnsi="新細明體" w:cs="新細明體"/>
          <w:kern w:val="0"/>
        </w:rPr>
      </w:pPr>
      <w:r w:rsidRPr="00740412">
        <w:rPr>
          <w:rFonts w:ascii="新細明體" w:hAnsi="新細明體" w:cs="新細明體"/>
          <w:kern w:val="0"/>
        </w:rPr>
        <w:t xml:space="preserve"> 16.凡事多往好處想。 </w:t>
      </w:r>
    </w:p>
    <w:p w:rsidR="00592310" w:rsidRPr="00740412" w:rsidRDefault="00592310" w:rsidP="00592310">
      <w:pPr>
        <w:widowControl/>
        <w:spacing w:line="360" w:lineRule="auto"/>
        <w:rPr>
          <w:rFonts w:ascii="新細明體" w:hAnsi="新細明體" w:cs="新細明體"/>
          <w:kern w:val="0"/>
        </w:rPr>
      </w:pPr>
      <w:r w:rsidRPr="00740412">
        <w:rPr>
          <w:rFonts w:ascii="新細明體" w:hAnsi="新細明體" w:cs="新細明體"/>
          <w:kern w:val="0"/>
        </w:rPr>
        <w:t xml:space="preserve">17.為你的工作做妥善的計劃，使你有剩餘的時間和精力任由支配。 </w:t>
      </w:r>
    </w:p>
    <w:p w:rsidR="00592310" w:rsidRPr="00740412" w:rsidRDefault="00592310" w:rsidP="00592310">
      <w:pPr>
        <w:widowControl/>
        <w:spacing w:line="360" w:lineRule="auto"/>
        <w:rPr>
          <w:rFonts w:ascii="新細明體" w:hAnsi="新細明體" w:cs="新細明體"/>
          <w:kern w:val="0"/>
        </w:rPr>
      </w:pPr>
      <w:r w:rsidRPr="00740412">
        <w:rPr>
          <w:rFonts w:ascii="新細明體" w:hAnsi="新細明體" w:cs="新細明體"/>
          <w:kern w:val="0"/>
        </w:rPr>
        <w:t>18.追求一些新的興趣，但不是強迫自己去培養一種習慣。</w:t>
      </w:r>
    </w:p>
    <w:p w:rsidR="00592310" w:rsidRPr="00740412" w:rsidRDefault="00592310" w:rsidP="00592310">
      <w:pPr>
        <w:widowControl/>
        <w:spacing w:line="360" w:lineRule="auto"/>
        <w:rPr>
          <w:rFonts w:ascii="新細明體" w:hAnsi="新細明體" w:cs="新細明體"/>
          <w:kern w:val="0"/>
        </w:rPr>
      </w:pPr>
      <w:r w:rsidRPr="00740412">
        <w:rPr>
          <w:rFonts w:ascii="新細明體" w:hAnsi="新細明體" w:cs="新細明體"/>
          <w:kern w:val="0"/>
        </w:rPr>
        <w:t xml:space="preserve">19.抓住瞬間的靈感，好好利用，別輕易虛擲。 </w:t>
      </w:r>
    </w:p>
    <w:p w:rsidR="00592310" w:rsidRPr="00740412" w:rsidRDefault="00592310" w:rsidP="00592310">
      <w:pPr>
        <w:widowControl/>
        <w:spacing w:line="360" w:lineRule="auto"/>
        <w:rPr>
          <w:rFonts w:ascii="新細明體" w:hAnsi="新細明體" w:cs="新細明體"/>
          <w:kern w:val="0"/>
        </w:rPr>
      </w:pPr>
      <w:r w:rsidRPr="00740412">
        <w:rPr>
          <w:rFonts w:ascii="新細明體" w:hAnsi="新細明體" w:cs="新細明體"/>
          <w:kern w:val="0"/>
        </w:rPr>
        <w:t xml:space="preserve">20.替生活中製造些有趣的小插曲，製造新鮮感間，使自己耳目一新。 </w:t>
      </w:r>
    </w:p>
    <w:p w:rsidR="00592310" w:rsidRPr="00740412" w:rsidRDefault="00592310" w:rsidP="00592310">
      <w:pPr>
        <w:widowControl/>
        <w:spacing w:line="360" w:lineRule="auto"/>
        <w:rPr>
          <w:rFonts w:ascii="新細明體" w:hAnsi="新細明體" w:cs="新細明體"/>
          <w:kern w:val="0"/>
        </w:rPr>
      </w:pPr>
      <w:r w:rsidRPr="00740412">
        <w:rPr>
          <w:rFonts w:ascii="新細明體" w:hAnsi="新細明體" w:cs="新細明體"/>
          <w:kern w:val="0"/>
        </w:rPr>
        <w:t>21.蒐集趣聞，笑話，並與你周圍的人共享。</w:t>
      </w:r>
    </w:p>
    <w:p w:rsidR="00592310" w:rsidRPr="00740412" w:rsidRDefault="00592310" w:rsidP="00592310">
      <w:pPr>
        <w:widowControl/>
        <w:spacing w:line="360" w:lineRule="auto"/>
        <w:rPr>
          <w:rFonts w:ascii="新細明體" w:hAnsi="新細明體" w:cs="新細明體"/>
          <w:kern w:val="0"/>
        </w:rPr>
      </w:pPr>
      <w:r w:rsidRPr="00740412">
        <w:rPr>
          <w:rFonts w:ascii="新細明體" w:hAnsi="新細明體" w:cs="新細明體"/>
          <w:kern w:val="0"/>
        </w:rPr>
        <w:t xml:space="preserve">22.安排一個休假，和能使你快樂的人共渡。 </w:t>
      </w:r>
    </w:p>
    <w:p w:rsidR="00592310" w:rsidRPr="00740412" w:rsidRDefault="00592310" w:rsidP="00592310">
      <w:pPr>
        <w:widowControl/>
        <w:spacing w:line="360" w:lineRule="auto"/>
        <w:rPr>
          <w:rFonts w:ascii="新細明體" w:hAnsi="新細明體" w:cs="新細明體"/>
          <w:kern w:val="0"/>
        </w:rPr>
      </w:pPr>
      <w:r w:rsidRPr="00740412">
        <w:rPr>
          <w:rFonts w:ascii="新細明體" w:hAnsi="新細明體" w:cs="新細明體"/>
          <w:kern w:val="0"/>
        </w:rPr>
        <w:t xml:space="preserve">23.去看部喜劇片，大笑一場。 </w:t>
      </w:r>
    </w:p>
    <w:p w:rsidR="00592310" w:rsidRPr="00740412" w:rsidRDefault="00592310" w:rsidP="00592310">
      <w:pPr>
        <w:widowControl/>
        <w:spacing w:line="360" w:lineRule="auto"/>
        <w:rPr>
          <w:rFonts w:ascii="新細明體" w:hAnsi="新細明體" w:cs="新細明體"/>
          <w:kern w:val="0"/>
        </w:rPr>
      </w:pPr>
      <w:r w:rsidRPr="00740412">
        <w:rPr>
          <w:rFonts w:ascii="新細明體" w:hAnsi="新細明體" w:cs="新細明體"/>
          <w:kern w:val="0"/>
        </w:rPr>
        <w:t xml:space="preserve">24.送自己一份禮物。 </w:t>
      </w:r>
    </w:p>
    <w:p w:rsidR="00592310" w:rsidRPr="00740412" w:rsidRDefault="00592310" w:rsidP="00592310">
      <w:pPr>
        <w:widowControl/>
        <w:spacing w:line="360" w:lineRule="auto"/>
        <w:rPr>
          <w:rFonts w:ascii="新細明體" w:hAnsi="新細明體" w:cs="新細明體"/>
          <w:kern w:val="0"/>
        </w:rPr>
      </w:pPr>
      <w:r w:rsidRPr="00740412">
        <w:rPr>
          <w:rFonts w:ascii="新細明體" w:hAnsi="新細明體" w:cs="新細明體"/>
          <w:kern w:val="0"/>
        </w:rPr>
        <w:t>25.給心愛的人一個驚喜。</w:t>
      </w:r>
    </w:p>
    <w:p w:rsidR="00FC6229" w:rsidRDefault="00FC6229">
      <w:pPr>
        <w:widowControl/>
        <w:rPr>
          <w:lang w:eastAsia="zh-TW"/>
        </w:rPr>
      </w:pPr>
      <w:r>
        <w:rPr>
          <w:lang w:eastAsia="zh-TW"/>
        </w:rPr>
        <w:br w:type="page"/>
      </w:r>
    </w:p>
    <w:p w:rsidR="00592310" w:rsidRDefault="00592310" w:rsidP="00394E5C">
      <w:pPr>
        <w:rPr>
          <w:rFonts w:hint="eastAsia"/>
          <w:lang w:eastAsia="zh-TW"/>
        </w:rPr>
      </w:pPr>
    </w:p>
    <w:p w:rsidR="00FC6229" w:rsidRPr="00FC6229" w:rsidRDefault="00FC6229" w:rsidP="00FC6229">
      <w:pPr>
        <w:jc w:val="center"/>
        <w:rPr>
          <w:rFonts w:ascii="標楷體" w:eastAsia="標楷體" w:hAnsi="標楷體" w:hint="eastAsia"/>
          <w:sz w:val="32"/>
          <w:szCs w:val="32"/>
          <w:lang w:eastAsia="zh-TW"/>
        </w:rPr>
      </w:pPr>
      <w:r w:rsidRPr="00FC6229">
        <w:rPr>
          <w:rFonts w:ascii="標楷體" w:eastAsia="標楷體" w:hAnsi="標楷體" w:hint="eastAsia"/>
          <w:sz w:val="32"/>
          <w:szCs w:val="32"/>
          <w:lang w:eastAsia="zh-TW"/>
        </w:rPr>
        <w:t>【讀書報告指定書目】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一、讀書報告內容請依下列綱要撰寫，否則不予計分：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1)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全書之內容大要介紹，至少</w:t>
      </w:r>
      <w:r>
        <w:rPr>
          <w:rFonts w:hint="eastAsia"/>
          <w:lang w:eastAsia="zh-TW"/>
        </w:rPr>
        <w:t>500</w:t>
      </w:r>
      <w:r>
        <w:rPr>
          <w:rFonts w:hint="eastAsia"/>
          <w:lang w:eastAsia="zh-TW"/>
        </w:rPr>
        <w:t>字，並記得註明書名、作者、出版社。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2)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全書之精彩文句摘錄，並註明頁數，至少十條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。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3)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閱讀此書後請依下列問題來發揮你所得到的心得及收穫，至少</w:t>
      </w:r>
      <w:r>
        <w:rPr>
          <w:rFonts w:hint="eastAsia"/>
          <w:lang w:eastAsia="zh-TW"/>
        </w:rPr>
        <w:t>500</w:t>
      </w:r>
      <w:r>
        <w:rPr>
          <w:rFonts w:hint="eastAsia"/>
          <w:lang w:eastAsia="zh-TW"/>
        </w:rPr>
        <w:t>字，並</w:t>
      </w:r>
      <w:proofErr w:type="gramStart"/>
      <w:r>
        <w:rPr>
          <w:rFonts w:hint="eastAsia"/>
          <w:lang w:eastAsia="zh-TW"/>
        </w:rPr>
        <w:t>記得抄題</w:t>
      </w:r>
      <w:proofErr w:type="gramEnd"/>
      <w:r>
        <w:rPr>
          <w:rFonts w:hint="eastAsia"/>
          <w:lang w:eastAsia="zh-TW"/>
        </w:rPr>
        <w:t>：</w:t>
      </w:r>
    </w:p>
    <w:p w:rsidR="00FC6229" w:rsidRDefault="00FC6229" w:rsidP="00FC6229">
      <w:pPr>
        <w:ind w:firstLineChars="100" w:firstLine="240"/>
        <w:rPr>
          <w:rFonts w:hint="eastAsia"/>
          <w:lang w:eastAsia="zh-TW"/>
        </w:rPr>
      </w:pP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閱讀此書後，使你對生死問題產生什麼樣的想法？</w:t>
      </w:r>
    </w:p>
    <w:p w:rsidR="00FC6229" w:rsidRDefault="00FC6229" w:rsidP="00FC6229">
      <w:pPr>
        <w:ind w:leftChars="100" w:left="480" w:hangingChars="100" w:hanging="240"/>
        <w:rPr>
          <w:rFonts w:hint="eastAsia"/>
          <w:lang w:eastAsia="zh-TW"/>
        </w:rPr>
      </w:pP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閱讀此書後，使你聯想到那些和自己相關的人事物經驗，你如何應用書中的智慧來過自己的生活？</w:t>
      </w:r>
    </w:p>
    <w:p w:rsidR="00FC6229" w:rsidRDefault="00FC6229" w:rsidP="00FC6229">
      <w:pPr>
        <w:ind w:leftChars="100" w:left="480" w:hangingChars="100" w:hanging="240"/>
        <w:rPr>
          <w:rFonts w:hint="eastAsia"/>
          <w:lang w:eastAsia="zh-TW"/>
        </w:rPr>
      </w:pP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閱讀此書後，書中有那些觀點是和你不同的？你懷疑的？請說出你自己的觀點和想法？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二、讀書報告繳交期限：</w:t>
      </w:r>
      <w:r>
        <w:rPr>
          <w:rFonts w:hint="eastAsia"/>
          <w:lang w:eastAsia="zh-TW"/>
        </w:rPr>
        <w:t>第</w:t>
      </w:r>
      <w:r>
        <w:rPr>
          <w:rFonts w:hint="eastAsia"/>
          <w:lang w:eastAsia="zh-TW"/>
        </w:rPr>
        <w:t>15</w:t>
      </w:r>
      <w:proofErr w:type="gramStart"/>
      <w:r>
        <w:rPr>
          <w:rFonts w:hint="eastAsia"/>
          <w:lang w:eastAsia="zh-TW"/>
        </w:rPr>
        <w:t>週</w:t>
      </w:r>
      <w:proofErr w:type="gramEnd"/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三、讀書報告請選擇下列書單撰寫，若欲選擇下列</w:t>
      </w:r>
      <w:proofErr w:type="gramStart"/>
      <w:r>
        <w:rPr>
          <w:rFonts w:hint="eastAsia"/>
          <w:lang w:eastAsia="zh-TW"/>
        </w:rPr>
        <w:t>書單所末列出</w:t>
      </w:r>
      <w:proofErr w:type="gramEnd"/>
      <w:r>
        <w:rPr>
          <w:rFonts w:hint="eastAsia"/>
          <w:lang w:eastAsia="zh-TW"/>
        </w:rPr>
        <w:t>的書籍，請先與授課老師討論。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四、讀書報告繳交格式：電腦打字請用</w:t>
      </w:r>
      <w:r>
        <w:rPr>
          <w:rFonts w:hint="eastAsia"/>
          <w:lang w:eastAsia="zh-TW"/>
        </w:rPr>
        <w:t>A4</w:t>
      </w:r>
      <w:r>
        <w:rPr>
          <w:rFonts w:hint="eastAsia"/>
          <w:lang w:eastAsia="zh-TW"/>
        </w:rPr>
        <w:t>紙張，手寫請用</w:t>
      </w:r>
      <w:r>
        <w:rPr>
          <w:rFonts w:hint="eastAsia"/>
          <w:lang w:eastAsia="zh-TW"/>
        </w:rPr>
        <w:t>500</w:t>
      </w:r>
      <w:r>
        <w:rPr>
          <w:rFonts w:hint="eastAsia"/>
          <w:lang w:eastAsia="zh-TW"/>
        </w:rPr>
        <w:t>字稿紙。</w:t>
      </w:r>
    </w:p>
    <w:p w:rsidR="00FC6229" w:rsidRDefault="00FC6229" w:rsidP="00FC6229">
      <w:pPr>
        <w:rPr>
          <w:rFonts w:hint="eastAsia"/>
          <w:lang w:eastAsia="zh-TW"/>
        </w:rPr>
      </w:pPr>
    </w:p>
    <w:p w:rsidR="00FC6229" w:rsidRPr="00FC6229" w:rsidRDefault="00FC6229" w:rsidP="00FC6229">
      <w:pPr>
        <w:rPr>
          <w:rFonts w:hint="eastAsia"/>
          <w:b/>
          <w:lang w:eastAsia="zh-TW"/>
        </w:rPr>
      </w:pPr>
      <w:r w:rsidRPr="00FC6229">
        <w:rPr>
          <w:rFonts w:hint="eastAsia"/>
          <w:b/>
          <w:lang w:eastAsia="zh-TW"/>
        </w:rPr>
        <w:t>指定</w:t>
      </w:r>
      <w:r w:rsidRPr="00FC6229">
        <w:rPr>
          <w:rFonts w:hint="eastAsia"/>
          <w:b/>
          <w:lang w:eastAsia="zh-TW"/>
        </w:rPr>
        <w:t>閱讀</w:t>
      </w:r>
      <w:r w:rsidRPr="00FC6229">
        <w:rPr>
          <w:rFonts w:hint="eastAsia"/>
          <w:b/>
          <w:lang w:eastAsia="zh-TW"/>
        </w:rPr>
        <w:t>書目</w:t>
      </w:r>
      <w:r w:rsidRPr="00FC6229">
        <w:rPr>
          <w:rFonts w:hint="eastAsia"/>
          <w:b/>
          <w:lang w:eastAsia="zh-TW"/>
        </w:rPr>
        <w:t>如下：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1.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傅偉勳（民</w:t>
      </w:r>
      <w:r>
        <w:rPr>
          <w:rFonts w:hint="eastAsia"/>
          <w:lang w:eastAsia="zh-TW"/>
        </w:rPr>
        <w:t>82</w:t>
      </w:r>
      <w:r>
        <w:rPr>
          <w:rFonts w:hint="eastAsia"/>
          <w:lang w:eastAsia="zh-TW"/>
        </w:rPr>
        <w:t>）　死亡的尊嚴與生命的尊嚴</w:t>
      </w:r>
      <w:proofErr w:type="gramStart"/>
      <w:r>
        <w:rPr>
          <w:rFonts w:hint="eastAsia"/>
          <w:lang w:eastAsia="zh-TW"/>
        </w:rPr>
        <w:t>─</w:t>
      </w:r>
      <w:proofErr w:type="gramEnd"/>
      <w:r>
        <w:rPr>
          <w:rFonts w:hint="eastAsia"/>
          <w:lang w:eastAsia="zh-TW"/>
        </w:rPr>
        <w:t>從臨終精神醫學到現代生死學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正中書局</w:t>
      </w:r>
      <w:r>
        <w:rPr>
          <w:rFonts w:hint="eastAsia"/>
          <w:lang w:eastAsia="zh-TW"/>
        </w:rPr>
        <w:t>)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2.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傅偉勳（民</w:t>
      </w:r>
      <w:r>
        <w:rPr>
          <w:rFonts w:hint="eastAsia"/>
          <w:lang w:eastAsia="zh-TW"/>
        </w:rPr>
        <w:t>87</w:t>
      </w:r>
      <w:r>
        <w:rPr>
          <w:rFonts w:hint="eastAsia"/>
          <w:lang w:eastAsia="zh-TW"/>
        </w:rPr>
        <w:t>）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學問的生命與生命的學問（正中書局）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3.</w:t>
      </w:r>
      <w:r>
        <w:rPr>
          <w:rFonts w:hint="eastAsia"/>
          <w:lang w:eastAsia="zh-TW"/>
        </w:rPr>
        <w:tab/>
      </w:r>
      <w:proofErr w:type="gramStart"/>
      <w:r>
        <w:rPr>
          <w:rFonts w:hint="eastAsia"/>
          <w:lang w:eastAsia="zh-TW"/>
        </w:rPr>
        <w:t>庫卜勒‧</w:t>
      </w:r>
      <w:proofErr w:type="gramEnd"/>
      <w:r>
        <w:rPr>
          <w:rFonts w:hint="eastAsia"/>
          <w:lang w:eastAsia="zh-TW"/>
        </w:rPr>
        <w:t>羅</w:t>
      </w:r>
      <w:proofErr w:type="gramStart"/>
      <w:r>
        <w:rPr>
          <w:rFonts w:hint="eastAsia"/>
          <w:lang w:eastAsia="zh-TW"/>
        </w:rPr>
        <w:t>斯著</w:t>
      </w:r>
      <w:proofErr w:type="gramEnd"/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王伍惠亞譯（</w:t>
      </w:r>
      <w:r>
        <w:rPr>
          <w:rFonts w:hint="eastAsia"/>
          <w:lang w:eastAsia="zh-TW"/>
        </w:rPr>
        <w:t>1994</w:t>
      </w:r>
      <w:r>
        <w:rPr>
          <w:rFonts w:hint="eastAsia"/>
          <w:lang w:eastAsia="zh-TW"/>
        </w:rPr>
        <w:t>）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最後一程（基督教文藝出版社）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4.</w:t>
      </w:r>
      <w:r>
        <w:rPr>
          <w:rFonts w:hint="eastAsia"/>
          <w:lang w:eastAsia="zh-TW"/>
        </w:rPr>
        <w:tab/>
      </w:r>
      <w:proofErr w:type="gramStart"/>
      <w:r>
        <w:rPr>
          <w:rFonts w:hint="eastAsia"/>
          <w:lang w:eastAsia="zh-TW"/>
        </w:rPr>
        <w:t>庫卜勒‧</w:t>
      </w:r>
      <w:proofErr w:type="gramEnd"/>
      <w:r>
        <w:rPr>
          <w:rFonts w:hint="eastAsia"/>
          <w:lang w:eastAsia="zh-TW"/>
        </w:rPr>
        <w:t>羅斯等著</w:t>
      </w:r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孫振青編譯（</w:t>
      </w:r>
      <w:r>
        <w:rPr>
          <w:rFonts w:hint="eastAsia"/>
          <w:lang w:eastAsia="zh-TW"/>
        </w:rPr>
        <w:t>1993</w:t>
      </w:r>
      <w:r>
        <w:rPr>
          <w:rFonts w:hint="eastAsia"/>
          <w:lang w:eastAsia="zh-TW"/>
        </w:rPr>
        <w:t>）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成長的最後階段（光啟出版社）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5.</w:t>
      </w:r>
      <w:r>
        <w:rPr>
          <w:rFonts w:hint="eastAsia"/>
          <w:lang w:eastAsia="zh-TW"/>
        </w:rPr>
        <w:tab/>
      </w:r>
      <w:proofErr w:type="gramStart"/>
      <w:r>
        <w:rPr>
          <w:rFonts w:hint="eastAsia"/>
          <w:lang w:eastAsia="zh-TW"/>
        </w:rPr>
        <w:t>庫伯勒‧</w:t>
      </w:r>
      <w:proofErr w:type="gramEnd"/>
      <w:r>
        <w:rPr>
          <w:rFonts w:hint="eastAsia"/>
          <w:lang w:eastAsia="zh-TW"/>
        </w:rPr>
        <w:t>羅</w:t>
      </w:r>
      <w:proofErr w:type="gramStart"/>
      <w:r>
        <w:rPr>
          <w:rFonts w:hint="eastAsia"/>
          <w:lang w:eastAsia="zh-TW"/>
        </w:rPr>
        <w:t>斯著</w:t>
      </w:r>
      <w:proofErr w:type="gramEnd"/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用心去活</w:t>
      </w:r>
      <w:proofErr w:type="gramStart"/>
      <w:r>
        <w:rPr>
          <w:rFonts w:hint="eastAsia"/>
          <w:lang w:eastAsia="zh-TW"/>
        </w:rPr>
        <w:t>─</w:t>
      </w:r>
      <w:proofErr w:type="gramEnd"/>
      <w:r>
        <w:rPr>
          <w:rFonts w:hint="eastAsia"/>
          <w:lang w:eastAsia="zh-TW"/>
        </w:rPr>
        <w:t>生命的十五堂必修課（張老師文化）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6.</w:t>
      </w:r>
      <w:r>
        <w:rPr>
          <w:rFonts w:hint="eastAsia"/>
          <w:lang w:eastAsia="zh-TW"/>
        </w:rPr>
        <w:tab/>
      </w:r>
      <w:proofErr w:type="gramStart"/>
      <w:r>
        <w:rPr>
          <w:rFonts w:hint="eastAsia"/>
          <w:lang w:eastAsia="zh-TW"/>
        </w:rPr>
        <w:t>庫柏勒</w:t>
      </w:r>
      <w:proofErr w:type="gramEnd"/>
      <w:r>
        <w:rPr>
          <w:rFonts w:hint="eastAsia"/>
          <w:lang w:eastAsia="zh-TW"/>
        </w:rPr>
        <w:t>．羅</w:t>
      </w:r>
      <w:proofErr w:type="gramStart"/>
      <w:r>
        <w:rPr>
          <w:rFonts w:hint="eastAsia"/>
          <w:lang w:eastAsia="zh-TW"/>
        </w:rPr>
        <w:t>斯著</w:t>
      </w:r>
      <w:proofErr w:type="gramEnd"/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你可以更靠近我〈張老師〉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7.</w:t>
      </w:r>
      <w:r>
        <w:rPr>
          <w:rFonts w:hint="eastAsia"/>
          <w:lang w:eastAsia="zh-TW"/>
        </w:rPr>
        <w:tab/>
      </w:r>
      <w:proofErr w:type="gramStart"/>
      <w:r>
        <w:rPr>
          <w:rFonts w:hint="eastAsia"/>
          <w:lang w:eastAsia="zh-TW"/>
        </w:rPr>
        <w:t>弗</w:t>
      </w:r>
      <w:proofErr w:type="gramEnd"/>
      <w:r>
        <w:rPr>
          <w:rFonts w:hint="eastAsia"/>
          <w:lang w:eastAsia="zh-TW"/>
        </w:rPr>
        <w:t>蘭</w:t>
      </w:r>
      <w:proofErr w:type="gramStart"/>
      <w:r>
        <w:rPr>
          <w:rFonts w:hint="eastAsia"/>
          <w:lang w:eastAsia="zh-TW"/>
        </w:rPr>
        <w:t>克著</w:t>
      </w:r>
      <w:proofErr w:type="gramEnd"/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趙可式、沈錦惠譯（民</w:t>
      </w:r>
      <w:r>
        <w:rPr>
          <w:rFonts w:hint="eastAsia"/>
          <w:lang w:eastAsia="zh-TW"/>
        </w:rPr>
        <w:t>84</w:t>
      </w:r>
      <w:r>
        <w:rPr>
          <w:rFonts w:hint="eastAsia"/>
          <w:lang w:eastAsia="zh-TW"/>
        </w:rPr>
        <w:t xml:space="preserve">）　</w:t>
      </w:r>
      <w:proofErr w:type="gramStart"/>
      <w:r>
        <w:rPr>
          <w:rFonts w:hint="eastAsia"/>
          <w:lang w:eastAsia="zh-TW"/>
        </w:rPr>
        <w:t>活出意義</w:t>
      </w:r>
      <w:proofErr w:type="gramEnd"/>
      <w:r>
        <w:rPr>
          <w:rFonts w:hint="eastAsia"/>
          <w:lang w:eastAsia="zh-TW"/>
        </w:rPr>
        <w:t>來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光啟出版社</w:t>
      </w:r>
      <w:r>
        <w:rPr>
          <w:rFonts w:hint="eastAsia"/>
          <w:lang w:eastAsia="zh-TW"/>
        </w:rPr>
        <w:t>)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8.</w:t>
      </w:r>
      <w:r>
        <w:rPr>
          <w:rFonts w:hint="eastAsia"/>
          <w:lang w:eastAsia="zh-TW"/>
        </w:rPr>
        <w:tab/>
      </w:r>
      <w:proofErr w:type="gramStart"/>
      <w:r>
        <w:rPr>
          <w:rFonts w:hint="eastAsia"/>
          <w:lang w:eastAsia="zh-TW"/>
        </w:rPr>
        <w:t>鄭納無譯</w:t>
      </w:r>
      <w:proofErr w:type="gramEnd"/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2001</w:t>
      </w:r>
      <w:r>
        <w:rPr>
          <w:rFonts w:hint="eastAsia"/>
          <w:lang w:eastAsia="zh-TW"/>
        </w:rPr>
        <w:t>）意義的呼喚（心靈工坊）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9.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蓮華生著</w:t>
      </w:r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徐進夫譯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西藏度亡經（天華年版社）</w:t>
      </w:r>
      <w:r>
        <w:rPr>
          <w:rFonts w:hint="eastAsia"/>
          <w:lang w:eastAsia="zh-TW"/>
        </w:rPr>
        <w:t xml:space="preserve"> 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10.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索甲仁波切著</w:t>
      </w:r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鄭振煌譯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民</w:t>
      </w:r>
      <w:r>
        <w:rPr>
          <w:rFonts w:hint="eastAsia"/>
          <w:lang w:eastAsia="zh-TW"/>
        </w:rPr>
        <w:t xml:space="preserve">85)  </w:t>
      </w:r>
      <w:r>
        <w:rPr>
          <w:rFonts w:hint="eastAsia"/>
          <w:lang w:eastAsia="zh-TW"/>
        </w:rPr>
        <w:t>西藏生死書（張老師文化）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11.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索甲仁波切著</w:t>
      </w:r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黃朝譯（民</w:t>
      </w:r>
      <w:r>
        <w:rPr>
          <w:rFonts w:hint="eastAsia"/>
          <w:lang w:eastAsia="zh-TW"/>
        </w:rPr>
        <w:t>86</w:t>
      </w:r>
      <w:r>
        <w:rPr>
          <w:rFonts w:hint="eastAsia"/>
          <w:lang w:eastAsia="zh-TW"/>
        </w:rPr>
        <w:t>）　生死無懼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圓明出版社</w:t>
      </w:r>
      <w:r>
        <w:rPr>
          <w:rFonts w:hint="eastAsia"/>
          <w:lang w:eastAsia="zh-TW"/>
        </w:rPr>
        <w:t>)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12.</w:t>
      </w:r>
      <w:r>
        <w:rPr>
          <w:rFonts w:hint="eastAsia"/>
          <w:lang w:eastAsia="zh-TW"/>
        </w:rPr>
        <w:tab/>
      </w:r>
      <w:proofErr w:type="gramStart"/>
      <w:r>
        <w:rPr>
          <w:rFonts w:hint="eastAsia"/>
          <w:lang w:eastAsia="zh-TW"/>
        </w:rPr>
        <w:t>東杜法</w:t>
      </w:r>
      <w:proofErr w:type="gramEnd"/>
      <w:r>
        <w:rPr>
          <w:rFonts w:hint="eastAsia"/>
          <w:lang w:eastAsia="zh-TW"/>
        </w:rPr>
        <w:t>王仁波切著</w:t>
      </w:r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鄭振煌譯（民</w:t>
      </w:r>
      <w:r>
        <w:rPr>
          <w:rFonts w:hint="eastAsia"/>
          <w:lang w:eastAsia="zh-TW"/>
        </w:rPr>
        <w:t>89</w:t>
      </w:r>
      <w:r>
        <w:rPr>
          <w:rFonts w:hint="eastAsia"/>
          <w:lang w:eastAsia="zh-TW"/>
        </w:rPr>
        <w:t>）　心靈神醫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張老師文化</w:t>
      </w:r>
      <w:r>
        <w:rPr>
          <w:rFonts w:hint="eastAsia"/>
          <w:lang w:eastAsia="zh-TW"/>
        </w:rPr>
        <w:t>)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13.</w:t>
      </w:r>
      <w:r>
        <w:rPr>
          <w:rFonts w:hint="eastAsia"/>
          <w:lang w:eastAsia="zh-TW"/>
        </w:rPr>
        <w:tab/>
      </w:r>
      <w:proofErr w:type="gramStart"/>
      <w:r>
        <w:rPr>
          <w:rFonts w:hint="eastAsia"/>
          <w:lang w:eastAsia="zh-TW"/>
        </w:rPr>
        <w:t>東度法</w:t>
      </w:r>
      <w:proofErr w:type="gramEnd"/>
      <w:r>
        <w:rPr>
          <w:rFonts w:hint="eastAsia"/>
          <w:lang w:eastAsia="zh-TW"/>
        </w:rPr>
        <w:t>王仁波切著</w:t>
      </w:r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丁乃</w:t>
      </w:r>
      <w:proofErr w:type="gramStart"/>
      <w:r>
        <w:rPr>
          <w:rFonts w:hint="eastAsia"/>
          <w:lang w:eastAsia="zh-TW"/>
        </w:rPr>
        <w:t>竺</w:t>
      </w:r>
      <w:proofErr w:type="gramEnd"/>
      <w:r>
        <w:rPr>
          <w:rFonts w:hint="eastAsia"/>
          <w:lang w:eastAsia="zh-TW"/>
        </w:rPr>
        <w:t>譯</w:t>
      </w:r>
      <w:r>
        <w:rPr>
          <w:rFonts w:hint="eastAsia"/>
          <w:lang w:eastAsia="zh-TW"/>
        </w:rPr>
        <w:t>(2001)</w:t>
      </w:r>
      <w:r>
        <w:rPr>
          <w:rFonts w:hint="eastAsia"/>
          <w:lang w:eastAsia="zh-TW"/>
        </w:rPr>
        <w:t xml:space="preserve">　無盡的療</w:t>
      </w:r>
      <w:proofErr w:type="gramStart"/>
      <w:r>
        <w:rPr>
          <w:rFonts w:hint="eastAsia"/>
          <w:lang w:eastAsia="zh-TW"/>
        </w:rPr>
        <w:t>癒</w:t>
      </w:r>
      <w:proofErr w:type="gramEnd"/>
      <w:r>
        <w:rPr>
          <w:rFonts w:hint="eastAsia"/>
          <w:lang w:eastAsia="zh-TW"/>
        </w:rPr>
        <w:t>（心靈工坊）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14.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德特雷福仁與答爾</w:t>
      </w:r>
      <w:proofErr w:type="gramStart"/>
      <w:r>
        <w:rPr>
          <w:rFonts w:hint="eastAsia"/>
          <w:lang w:eastAsia="zh-TW"/>
        </w:rPr>
        <w:t>可著</w:t>
      </w:r>
      <w:proofErr w:type="gramEnd"/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易</w:t>
      </w:r>
      <w:proofErr w:type="gramStart"/>
      <w:r>
        <w:rPr>
          <w:rFonts w:hint="eastAsia"/>
          <w:lang w:eastAsia="zh-TW"/>
        </w:rPr>
        <w:t>之新譯</w:t>
      </w:r>
      <w:proofErr w:type="gramEnd"/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疾病的希望（心靈工坊）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15.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明．</w:t>
      </w:r>
      <w:proofErr w:type="gramStart"/>
      <w:r>
        <w:rPr>
          <w:rFonts w:hint="eastAsia"/>
          <w:lang w:eastAsia="zh-TW"/>
        </w:rPr>
        <w:t>袁</w:t>
      </w:r>
      <w:proofErr w:type="gramEnd"/>
      <w:r>
        <w:rPr>
          <w:rFonts w:hint="eastAsia"/>
          <w:lang w:eastAsia="zh-TW"/>
        </w:rPr>
        <w:t>了</w:t>
      </w:r>
      <w:proofErr w:type="gramStart"/>
      <w:r>
        <w:rPr>
          <w:rFonts w:hint="eastAsia"/>
          <w:lang w:eastAsia="zh-TW"/>
        </w:rPr>
        <w:t>凡著</w:t>
      </w:r>
      <w:proofErr w:type="gramEnd"/>
      <w:r>
        <w:rPr>
          <w:rFonts w:hint="eastAsia"/>
          <w:lang w:eastAsia="zh-TW"/>
        </w:rPr>
        <w:t xml:space="preserve">　了凡四訓（慧</w:t>
      </w:r>
      <w:proofErr w:type="gramStart"/>
      <w:r>
        <w:rPr>
          <w:rFonts w:hint="eastAsia"/>
          <w:lang w:eastAsia="zh-TW"/>
        </w:rPr>
        <w:t>炬</w:t>
      </w:r>
      <w:proofErr w:type="gramEnd"/>
      <w:r>
        <w:rPr>
          <w:rFonts w:hint="eastAsia"/>
          <w:lang w:eastAsia="zh-TW"/>
        </w:rPr>
        <w:t>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16.</w:t>
      </w:r>
      <w:r>
        <w:rPr>
          <w:rFonts w:hint="eastAsia"/>
          <w:lang w:eastAsia="zh-TW"/>
        </w:rPr>
        <w:tab/>
      </w:r>
      <w:proofErr w:type="gramStart"/>
      <w:r>
        <w:rPr>
          <w:rFonts w:hint="eastAsia"/>
          <w:lang w:eastAsia="zh-TW"/>
        </w:rPr>
        <w:t xml:space="preserve">Mitch </w:t>
      </w:r>
      <w:proofErr w:type="spellStart"/>
      <w:r>
        <w:rPr>
          <w:rFonts w:hint="eastAsia"/>
          <w:lang w:eastAsia="zh-TW"/>
        </w:rPr>
        <w:t>Albom</w:t>
      </w:r>
      <w:proofErr w:type="spellEnd"/>
      <w:r>
        <w:rPr>
          <w:rFonts w:hint="eastAsia"/>
          <w:lang w:eastAsia="zh-TW"/>
        </w:rPr>
        <w:t>著</w:t>
      </w:r>
      <w:proofErr w:type="gramEnd"/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栗筱雯　譯</w:t>
      </w:r>
      <w:r>
        <w:rPr>
          <w:rFonts w:hint="eastAsia"/>
          <w:lang w:eastAsia="zh-TW"/>
        </w:rPr>
        <w:t xml:space="preserve">(2004)  </w:t>
      </w:r>
      <w:r>
        <w:rPr>
          <w:rFonts w:hint="eastAsia"/>
          <w:lang w:eastAsia="zh-TW"/>
        </w:rPr>
        <w:t>在天堂遇見的五個人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大塊文化</w:t>
      </w:r>
      <w:r>
        <w:rPr>
          <w:rFonts w:hint="eastAsia"/>
          <w:lang w:eastAsia="zh-TW"/>
        </w:rPr>
        <w:t>)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17.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克莉斯汀．龍雅</w:t>
      </w:r>
      <w:proofErr w:type="gramStart"/>
      <w:r>
        <w:rPr>
          <w:rFonts w:hint="eastAsia"/>
          <w:lang w:eastAsia="zh-TW"/>
        </w:rPr>
        <w:t>可著</w:t>
      </w:r>
      <w:proofErr w:type="gramEnd"/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陳琴富譯（民</w:t>
      </w:r>
      <w:r>
        <w:rPr>
          <w:rFonts w:hint="eastAsia"/>
          <w:lang w:eastAsia="zh-TW"/>
        </w:rPr>
        <w:t>88</w:t>
      </w:r>
      <w:r>
        <w:rPr>
          <w:rFonts w:hint="eastAsia"/>
          <w:lang w:eastAsia="zh-TW"/>
        </w:rPr>
        <w:t>）　假如我死時，你不在我身旁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張老師文化</w:t>
      </w:r>
      <w:r>
        <w:rPr>
          <w:rFonts w:hint="eastAsia"/>
          <w:lang w:eastAsia="zh-TW"/>
        </w:rPr>
        <w:t>)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lastRenderedPageBreak/>
        <w:t>18.</w:t>
      </w:r>
      <w:r>
        <w:rPr>
          <w:rFonts w:hint="eastAsia"/>
          <w:lang w:eastAsia="zh-TW"/>
        </w:rPr>
        <w:tab/>
      </w:r>
      <w:proofErr w:type="gramStart"/>
      <w:r>
        <w:rPr>
          <w:rFonts w:hint="eastAsia"/>
          <w:lang w:eastAsia="zh-TW"/>
        </w:rPr>
        <w:t>Sheila Cassidy</w:t>
      </w:r>
      <w:r>
        <w:rPr>
          <w:rFonts w:hint="eastAsia"/>
          <w:lang w:eastAsia="zh-TW"/>
        </w:rPr>
        <w:t>著</w:t>
      </w:r>
      <w:proofErr w:type="gramEnd"/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趙</w:t>
      </w:r>
      <w:proofErr w:type="gramStart"/>
      <w:r>
        <w:rPr>
          <w:rFonts w:hint="eastAsia"/>
          <w:lang w:eastAsia="zh-TW"/>
        </w:rPr>
        <w:t>可式譯</w:t>
      </w:r>
      <w:proofErr w:type="gramEnd"/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民</w:t>
      </w:r>
      <w:r>
        <w:rPr>
          <w:rFonts w:hint="eastAsia"/>
          <w:lang w:eastAsia="zh-TW"/>
        </w:rPr>
        <w:t xml:space="preserve">81)  </w:t>
      </w:r>
      <w:r>
        <w:rPr>
          <w:rFonts w:hint="eastAsia"/>
          <w:lang w:eastAsia="zh-TW"/>
        </w:rPr>
        <w:t>幽谷伴行（光啟出版社）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19.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崔以泰、甘蘭君編（民</w:t>
      </w:r>
      <w:r>
        <w:rPr>
          <w:rFonts w:hint="eastAsia"/>
          <w:lang w:eastAsia="zh-TW"/>
        </w:rPr>
        <w:t>83</w:t>
      </w:r>
      <w:r>
        <w:rPr>
          <w:rFonts w:hint="eastAsia"/>
          <w:lang w:eastAsia="zh-TW"/>
        </w:rPr>
        <w:t>）　臨終的關懷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立得出版社</w:t>
      </w:r>
      <w:r>
        <w:rPr>
          <w:rFonts w:hint="eastAsia"/>
          <w:lang w:eastAsia="zh-TW"/>
        </w:rPr>
        <w:t>)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20.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趙可</w:t>
      </w:r>
      <w:proofErr w:type="gramStart"/>
      <w:r>
        <w:rPr>
          <w:rFonts w:hint="eastAsia"/>
          <w:lang w:eastAsia="zh-TW"/>
        </w:rPr>
        <w:t>式著</w:t>
      </w:r>
      <w:proofErr w:type="gramEnd"/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安寧歸去</w:t>
      </w:r>
      <w:r>
        <w:rPr>
          <w:rFonts w:hint="eastAsia"/>
          <w:lang w:eastAsia="zh-TW"/>
        </w:rPr>
        <w:t>---</w:t>
      </w:r>
      <w:r>
        <w:rPr>
          <w:rFonts w:hint="eastAsia"/>
          <w:lang w:eastAsia="zh-TW"/>
        </w:rPr>
        <w:t>如何面對生命終點（安寧照顧基金會）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21.</w:t>
      </w:r>
      <w:r>
        <w:rPr>
          <w:rFonts w:hint="eastAsia"/>
          <w:lang w:eastAsia="zh-TW"/>
        </w:rPr>
        <w:tab/>
      </w:r>
      <w:proofErr w:type="gramStart"/>
      <w:r>
        <w:rPr>
          <w:rFonts w:hint="eastAsia"/>
          <w:lang w:eastAsia="zh-TW"/>
        </w:rPr>
        <w:t>許禮安著</w:t>
      </w:r>
      <w:proofErr w:type="gramEnd"/>
      <w:r>
        <w:rPr>
          <w:rFonts w:hint="eastAsia"/>
          <w:lang w:eastAsia="zh-TW"/>
        </w:rPr>
        <w:t>（民</w:t>
      </w:r>
      <w:r>
        <w:rPr>
          <w:rFonts w:hint="eastAsia"/>
          <w:lang w:eastAsia="zh-TW"/>
        </w:rPr>
        <w:t>87</w:t>
      </w:r>
      <w:r>
        <w:rPr>
          <w:rFonts w:hint="eastAsia"/>
          <w:lang w:eastAsia="zh-TW"/>
        </w:rPr>
        <w:t>）　心蓮心語－安寧療護與生死學，慈濟道</w:t>
      </w:r>
      <w:proofErr w:type="gramStart"/>
      <w:r>
        <w:rPr>
          <w:rFonts w:hint="eastAsia"/>
          <w:lang w:eastAsia="zh-TW"/>
        </w:rPr>
        <w:t>侶檀</w:t>
      </w:r>
      <w:proofErr w:type="gramEnd"/>
      <w:r>
        <w:rPr>
          <w:rFonts w:hint="eastAsia"/>
          <w:lang w:eastAsia="zh-TW"/>
        </w:rPr>
        <w:t>施會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22.</w:t>
      </w:r>
      <w:r>
        <w:rPr>
          <w:rFonts w:hint="eastAsia"/>
          <w:lang w:eastAsia="zh-TW"/>
        </w:rPr>
        <w:tab/>
      </w:r>
      <w:proofErr w:type="gramStart"/>
      <w:r>
        <w:rPr>
          <w:rFonts w:hint="eastAsia"/>
          <w:lang w:eastAsia="zh-TW"/>
        </w:rPr>
        <w:t>蘇絢慧著</w:t>
      </w:r>
      <w:proofErr w:type="gramEnd"/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2001</w:t>
      </w:r>
      <w:r>
        <w:rPr>
          <w:rFonts w:hint="eastAsia"/>
          <w:lang w:eastAsia="zh-TW"/>
        </w:rPr>
        <w:t>）死亡如此靠近：一個社工師的安寧病房手記（大塊文化）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23.</w:t>
      </w:r>
      <w:r>
        <w:rPr>
          <w:rFonts w:hint="eastAsia"/>
          <w:lang w:eastAsia="zh-TW"/>
        </w:rPr>
        <w:tab/>
      </w:r>
      <w:proofErr w:type="gramStart"/>
      <w:r>
        <w:rPr>
          <w:rFonts w:hint="eastAsia"/>
          <w:lang w:eastAsia="zh-TW"/>
        </w:rPr>
        <w:t>閻蕙群著</w:t>
      </w:r>
      <w:proofErr w:type="gramEnd"/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王浩威譯（民</w:t>
      </w:r>
      <w:r>
        <w:rPr>
          <w:rFonts w:hint="eastAsia"/>
          <w:lang w:eastAsia="zh-TW"/>
        </w:rPr>
        <w:t>87</w:t>
      </w:r>
      <w:r>
        <w:rPr>
          <w:rFonts w:hint="eastAsia"/>
          <w:lang w:eastAsia="zh-TW"/>
        </w:rPr>
        <w:t>）　墨瑞的最後一課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雙月書屋</w:t>
      </w:r>
      <w:r>
        <w:rPr>
          <w:rFonts w:hint="eastAsia"/>
          <w:lang w:eastAsia="zh-TW"/>
        </w:rPr>
        <w:t>)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24.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石世明譯（</w:t>
      </w:r>
      <w:r>
        <w:rPr>
          <w:rFonts w:hint="eastAsia"/>
          <w:lang w:eastAsia="zh-TW"/>
        </w:rPr>
        <w:t>2001</w:t>
      </w:r>
      <w:r>
        <w:rPr>
          <w:rFonts w:hint="eastAsia"/>
          <w:lang w:eastAsia="zh-TW"/>
        </w:rPr>
        <w:t>）病床邊的溫柔（心靈工坊）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25.</w:t>
      </w:r>
      <w:r>
        <w:rPr>
          <w:rFonts w:hint="eastAsia"/>
          <w:lang w:eastAsia="zh-TW"/>
        </w:rPr>
        <w:tab/>
      </w:r>
      <w:proofErr w:type="gramStart"/>
      <w:r>
        <w:rPr>
          <w:rFonts w:hint="eastAsia"/>
          <w:lang w:eastAsia="zh-TW"/>
        </w:rPr>
        <w:t>石世明著</w:t>
      </w:r>
      <w:proofErr w:type="gramEnd"/>
      <w:r>
        <w:rPr>
          <w:rFonts w:hint="eastAsia"/>
          <w:lang w:eastAsia="zh-TW"/>
        </w:rPr>
        <w:t xml:space="preserve">(2001)  </w:t>
      </w:r>
      <w:r>
        <w:rPr>
          <w:rFonts w:hint="eastAsia"/>
          <w:lang w:eastAsia="zh-TW"/>
        </w:rPr>
        <w:t>伴你最後一程：臨終關懷的愛與慈悲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天下文化</w:t>
      </w:r>
      <w:r>
        <w:rPr>
          <w:rFonts w:hint="eastAsia"/>
          <w:lang w:eastAsia="zh-TW"/>
        </w:rPr>
        <w:t>)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26.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山</w:t>
      </w:r>
      <w:proofErr w:type="gramStart"/>
      <w:r>
        <w:rPr>
          <w:rFonts w:hint="eastAsia"/>
          <w:lang w:eastAsia="zh-TW"/>
        </w:rPr>
        <w:t>崎</w:t>
      </w:r>
      <w:proofErr w:type="gramEnd"/>
      <w:r>
        <w:rPr>
          <w:rFonts w:hint="eastAsia"/>
          <w:lang w:eastAsia="zh-TW"/>
        </w:rPr>
        <w:t>章</w:t>
      </w:r>
      <w:proofErr w:type="gramStart"/>
      <w:r>
        <w:rPr>
          <w:rFonts w:hint="eastAsia"/>
          <w:lang w:eastAsia="zh-TW"/>
        </w:rPr>
        <w:t>郎著</w:t>
      </w:r>
      <w:proofErr w:type="gramEnd"/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林真美譯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且讓生死兩相安（方智）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27.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鄭石</w:t>
      </w:r>
      <w:proofErr w:type="gramStart"/>
      <w:r>
        <w:rPr>
          <w:rFonts w:hint="eastAsia"/>
          <w:lang w:eastAsia="zh-TW"/>
        </w:rPr>
        <w:t>岩著</w:t>
      </w:r>
      <w:proofErr w:type="gramEnd"/>
      <w:r>
        <w:rPr>
          <w:rFonts w:hint="eastAsia"/>
          <w:lang w:eastAsia="zh-TW"/>
        </w:rPr>
        <w:t>（民</w:t>
      </w:r>
      <w:r>
        <w:rPr>
          <w:rFonts w:hint="eastAsia"/>
          <w:lang w:eastAsia="zh-TW"/>
        </w:rPr>
        <w:t>86</w:t>
      </w:r>
      <w:r>
        <w:rPr>
          <w:rFonts w:hint="eastAsia"/>
          <w:lang w:eastAsia="zh-TW"/>
        </w:rPr>
        <w:t>）　作自己的主人（洪建全基金會）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28.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賈卓</w:t>
      </w:r>
      <w:proofErr w:type="gramStart"/>
      <w:r>
        <w:rPr>
          <w:rFonts w:hint="eastAsia"/>
          <w:lang w:eastAsia="zh-TW"/>
        </w:rPr>
        <w:t>穎著</w:t>
      </w:r>
      <w:proofErr w:type="gramEnd"/>
      <w:r>
        <w:rPr>
          <w:rFonts w:hint="eastAsia"/>
          <w:lang w:eastAsia="zh-TW"/>
        </w:rPr>
        <w:t>（民</w:t>
      </w:r>
      <w:r>
        <w:rPr>
          <w:rFonts w:hint="eastAsia"/>
          <w:lang w:eastAsia="zh-TW"/>
        </w:rPr>
        <w:t>92</w:t>
      </w:r>
      <w:r>
        <w:rPr>
          <w:rFonts w:hint="eastAsia"/>
          <w:lang w:eastAsia="zh-TW"/>
        </w:rPr>
        <w:t>）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死前要做的</w:t>
      </w:r>
      <w:r>
        <w:rPr>
          <w:rFonts w:hint="eastAsia"/>
          <w:lang w:eastAsia="zh-TW"/>
        </w:rPr>
        <w:t>99</w:t>
      </w:r>
      <w:r>
        <w:rPr>
          <w:rFonts w:hint="eastAsia"/>
          <w:lang w:eastAsia="zh-TW"/>
        </w:rPr>
        <w:t>件事</w:t>
      </w:r>
      <w:proofErr w:type="gramStart"/>
      <w:r>
        <w:rPr>
          <w:rFonts w:hint="eastAsia"/>
          <w:lang w:eastAsia="zh-TW"/>
        </w:rPr>
        <w:t>（</w:t>
      </w:r>
      <w:proofErr w:type="gramEnd"/>
      <w:r>
        <w:rPr>
          <w:rFonts w:hint="eastAsia"/>
          <w:lang w:eastAsia="zh-TW"/>
        </w:rPr>
        <w:t>好讀出版社。）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29.</w:t>
      </w:r>
      <w:r>
        <w:rPr>
          <w:rFonts w:hint="eastAsia"/>
          <w:lang w:eastAsia="zh-TW"/>
        </w:rPr>
        <w:tab/>
      </w:r>
      <w:proofErr w:type="gramStart"/>
      <w:r>
        <w:rPr>
          <w:rFonts w:hint="eastAsia"/>
          <w:lang w:eastAsia="zh-TW"/>
        </w:rPr>
        <w:t>Robert Fisher</w:t>
      </w:r>
      <w:r>
        <w:rPr>
          <w:rFonts w:hint="eastAsia"/>
          <w:lang w:eastAsia="zh-TW"/>
        </w:rPr>
        <w:t>著</w:t>
      </w:r>
      <w:proofErr w:type="gramEnd"/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王石珍譯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民</w:t>
      </w:r>
      <w:r>
        <w:rPr>
          <w:rFonts w:hint="eastAsia"/>
          <w:lang w:eastAsia="zh-TW"/>
        </w:rPr>
        <w:t xml:space="preserve">80) </w:t>
      </w:r>
      <w:r>
        <w:rPr>
          <w:rFonts w:hint="eastAsia"/>
          <w:lang w:eastAsia="zh-TW"/>
        </w:rPr>
        <w:t>為自己出征（方智出版社）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30.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山</w:t>
      </w:r>
      <w:proofErr w:type="gramStart"/>
      <w:r>
        <w:rPr>
          <w:rFonts w:hint="eastAsia"/>
          <w:lang w:eastAsia="zh-TW"/>
        </w:rPr>
        <w:t>崎</w:t>
      </w:r>
      <w:proofErr w:type="gramEnd"/>
      <w:r>
        <w:rPr>
          <w:rFonts w:hint="eastAsia"/>
          <w:lang w:eastAsia="zh-TW"/>
        </w:rPr>
        <w:t>章</w:t>
      </w:r>
      <w:proofErr w:type="gramStart"/>
      <w:r>
        <w:rPr>
          <w:rFonts w:hint="eastAsia"/>
          <w:lang w:eastAsia="zh-TW"/>
        </w:rPr>
        <w:t>朗著</w:t>
      </w:r>
      <w:proofErr w:type="gramEnd"/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林真美譯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民</w:t>
      </w:r>
      <w:r>
        <w:rPr>
          <w:rFonts w:hint="eastAsia"/>
          <w:lang w:eastAsia="zh-TW"/>
        </w:rPr>
        <w:t xml:space="preserve">83)  </w:t>
      </w:r>
      <w:r>
        <w:rPr>
          <w:rFonts w:hint="eastAsia"/>
          <w:lang w:eastAsia="zh-TW"/>
        </w:rPr>
        <w:t>一起面對生死（圓神出版社）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31.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瑪麗．德．翁</w:t>
      </w:r>
      <w:proofErr w:type="gramStart"/>
      <w:r>
        <w:rPr>
          <w:rFonts w:hint="eastAsia"/>
          <w:lang w:eastAsia="zh-TW"/>
        </w:rPr>
        <w:t>澤著</w:t>
      </w:r>
      <w:proofErr w:type="gramEnd"/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吳美慧譯（民</w:t>
      </w:r>
      <w:r>
        <w:rPr>
          <w:rFonts w:hint="eastAsia"/>
          <w:lang w:eastAsia="zh-TW"/>
        </w:rPr>
        <w:t>89</w:t>
      </w:r>
      <w:r>
        <w:rPr>
          <w:rFonts w:hint="eastAsia"/>
          <w:lang w:eastAsia="zh-TW"/>
        </w:rPr>
        <w:t>）　因為，你聽見了我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張老師文化</w:t>
      </w:r>
      <w:r>
        <w:rPr>
          <w:rFonts w:hint="eastAsia"/>
          <w:lang w:eastAsia="zh-TW"/>
        </w:rPr>
        <w:t>)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32.</w:t>
      </w:r>
      <w:r>
        <w:rPr>
          <w:rFonts w:hint="eastAsia"/>
          <w:lang w:eastAsia="zh-TW"/>
        </w:rPr>
        <w:tab/>
        <w:t xml:space="preserve">Eric E. </w:t>
      </w:r>
      <w:proofErr w:type="spellStart"/>
      <w:r>
        <w:rPr>
          <w:rFonts w:hint="eastAsia"/>
          <w:lang w:eastAsia="zh-TW"/>
        </w:rPr>
        <w:t>Rofes</w:t>
      </w:r>
      <w:proofErr w:type="spellEnd"/>
      <w:r>
        <w:rPr>
          <w:rFonts w:hint="eastAsia"/>
          <w:lang w:eastAsia="zh-TW"/>
        </w:rPr>
        <w:t>等著</w:t>
      </w:r>
      <w:r>
        <w:rPr>
          <w:rFonts w:hint="eastAsia"/>
          <w:lang w:eastAsia="zh-TW"/>
        </w:rPr>
        <w:t>/</w:t>
      </w:r>
      <w:proofErr w:type="gramStart"/>
      <w:r>
        <w:rPr>
          <w:rFonts w:hint="eastAsia"/>
          <w:lang w:eastAsia="zh-TW"/>
        </w:rPr>
        <w:t>洪瑜堅譯</w:t>
      </w:r>
      <w:r>
        <w:rPr>
          <w:rFonts w:hint="eastAsia"/>
          <w:lang w:eastAsia="zh-TW"/>
        </w:rPr>
        <w:t>(</w:t>
      </w:r>
      <w:proofErr w:type="gramEnd"/>
      <w:r>
        <w:rPr>
          <w:rFonts w:hint="eastAsia"/>
          <w:lang w:eastAsia="zh-TW"/>
        </w:rPr>
        <w:t xml:space="preserve">1997)  </w:t>
      </w:r>
      <w:r>
        <w:rPr>
          <w:rFonts w:hint="eastAsia"/>
          <w:lang w:eastAsia="zh-TW"/>
        </w:rPr>
        <w:t>與孩子談死亡（遠流出版公司）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33.</w:t>
      </w:r>
      <w:r>
        <w:rPr>
          <w:rFonts w:hint="eastAsia"/>
          <w:lang w:eastAsia="zh-TW"/>
        </w:rPr>
        <w:tab/>
      </w:r>
      <w:proofErr w:type="gramStart"/>
      <w:r>
        <w:rPr>
          <w:rFonts w:hint="eastAsia"/>
          <w:lang w:eastAsia="zh-TW"/>
        </w:rPr>
        <w:t>珮</w:t>
      </w:r>
      <w:proofErr w:type="gramEnd"/>
      <w:r>
        <w:rPr>
          <w:rFonts w:hint="eastAsia"/>
          <w:lang w:eastAsia="zh-TW"/>
        </w:rPr>
        <w:t>特</w:t>
      </w:r>
      <w:r>
        <w:rPr>
          <w:rFonts w:hint="eastAsia"/>
          <w:lang w:eastAsia="zh-TW"/>
        </w:rPr>
        <w:t>.</w:t>
      </w:r>
      <w:r>
        <w:rPr>
          <w:rFonts w:hint="eastAsia"/>
          <w:lang w:eastAsia="zh-TW"/>
        </w:rPr>
        <w:t>布</w:t>
      </w:r>
      <w:proofErr w:type="gramStart"/>
      <w:r>
        <w:rPr>
          <w:rFonts w:hint="eastAsia"/>
          <w:lang w:eastAsia="zh-TW"/>
        </w:rPr>
        <w:t>森著</w:t>
      </w:r>
      <w:proofErr w:type="gramEnd"/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郭有君譯（民</w:t>
      </w:r>
      <w:r>
        <w:rPr>
          <w:rFonts w:hint="eastAsia"/>
          <w:lang w:eastAsia="zh-TW"/>
        </w:rPr>
        <w:t>90</w:t>
      </w:r>
      <w:r>
        <w:rPr>
          <w:rFonts w:hint="eastAsia"/>
          <w:lang w:eastAsia="zh-TW"/>
        </w:rPr>
        <w:t>）　收藏天空的記憶（星月書坊）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34.</w:t>
      </w:r>
      <w:r>
        <w:rPr>
          <w:rFonts w:hint="eastAsia"/>
          <w:lang w:eastAsia="zh-TW"/>
        </w:rPr>
        <w:tab/>
        <w:t>Elisabeth K</w:t>
      </w:r>
      <w:r>
        <w:rPr>
          <w:rFonts w:hint="eastAsia"/>
          <w:lang w:eastAsia="zh-TW"/>
        </w:rPr>
        <w:t>ü</w:t>
      </w:r>
      <w:proofErr w:type="spellStart"/>
      <w:r>
        <w:rPr>
          <w:rFonts w:hint="eastAsia"/>
          <w:lang w:eastAsia="zh-TW"/>
        </w:rPr>
        <w:t>bler</w:t>
      </w:r>
      <w:proofErr w:type="spellEnd"/>
      <w:r>
        <w:rPr>
          <w:rFonts w:hint="eastAsia"/>
          <w:lang w:eastAsia="zh-TW"/>
        </w:rPr>
        <w:t>-Ross,-M.D.</w:t>
      </w:r>
      <w:r>
        <w:rPr>
          <w:rFonts w:hint="eastAsia"/>
          <w:lang w:eastAsia="zh-TW"/>
        </w:rPr>
        <w:t>著</w:t>
      </w:r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李永平譯（</w:t>
      </w:r>
      <w:r>
        <w:rPr>
          <w:rFonts w:hint="eastAsia"/>
          <w:lang w:eastAsia="zh-TW"/>
        </w:rPr>
        <w:t>1998</w:t>
      </w:r>
      <w:r>
        <w:rPr>
          <w:rFonts w:hint="eastAsia"/>
          <w:lang w:eastAsia="zh-TW"/>
        </w:rPr>
        <w:t>）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天使走過人間（天下文化）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35.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肯恩．威爾</w:t>
      </w:r>
      <w:proofErr w:type="gramStart"/>
      <w:r>
        <w:rPr>
          <w:rFonts w:hint="eastAsia"/>
          <w:lang w:eastAsia="zh-TW"/>
        </w:rPr>
        <w:t>伯著</w:t>
      </w:r>
      <w:proofErr w:type="gramEnd"/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胡因夢、劉清彥譯（民</w:t>
      </w:r>
      <w:r>
        <w:rPr>
          <w:rFonts w:hint="eastAsia"/>
          <w:lang w:eastAsia="zh-TW"/>
        </w:rPr>
        <w:t>88</w:t>
      </w:r>
      <w:r>
        <w:rPr>
          <w:rFonts w:hint="eastAsia"/>
          <w:lang w:eastAsia="zh-TW"/>
        </w:rPr>
        <w:t>）　恩寵與勇氣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張老師文化</w:t>
      </w:r>
      <w:r>
        <w:rPr>
          <w:rFonts w:hint="eastAsia"/>
          <w:lang w:eastAsia="zh-TW"/>
        </w:rPr>
        <w:t>)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36.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海倫．</w:t>
      </w:r>
      <w:proofErr w:type="gramStart"/>
      <w:r>
        <w:rPr>
          <w:rFonts w:hint="eastAsia"/>
          <w:lang w:eastAsia="zh-TW"/>
        </w:rPr>
        <w:t>聶爾寧著</w:t>
      </w:r>
      <w:proofErr w:type="gramEnd"/>
      <w:r>
        <w:rPr>
          <w:rFonts w:hint="eastAsia"/>
          <w:lang w:eastAsia="zh-TW"/>
        </w:rPr>
        <w:t>/</w:t>
      </w:r>
      <w:proofErr w:type="gramStart"/>
      <w:r>
        <w:rPr>
          <w:rFonts w:hint="eastAsia"/>
          <w:lang w:eastAsia="zh-TW"/>
        </w:rPr>
        <w:t>張燕譯</w:t>
      </w:r>
      <w:proofErr w:type="gramEnd"/>
      <w:r>
        <w:rPr>
          <w:rFonts w:hint="eastAsia"/>
          <w:lang w:eastAsia="zh-TW"/>
        </w:rPr>
        <w:t>（民</w:t>
      </w:r>
      <w:r>
        <w:rPr>
          <w:rFonts w:hint="eastAsia"/>
          <w:lang w:eastAsia="zh-TW"/>
        </w:rPr>
        <w:t>84</w:t>
      </w:r>
      <w:r>
        <w:rPr>
          <w:rFonts w:hint="eastAsia"/>
          <w:lang w:eastAsia="zh-TW"/>
        </w:rPr>
        <w:t>）　美好人生的摯愛與告別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正中書局</w:t>
      </w:r>
      <w:r>
        <w:rPr>
          <w:rFonts w:hint="eastAsia"/>
          <w:lang w:eastAsia="zh-TW"/>
        </w:rPr>
        <w:t>)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37.</w:t>
      </w:r>
      <w:r>
        <w:rPr>
          <w:rFonts w:hint="eastAsia"/>
          <w:lang w:eastAsia="zh-TW"/>
        </w:rPr>
        <w:tab/>
      </w:r>
      <w:proofErr w:type="gramStart"/>
      <w:r>
        <w:rPr>
          <w:rFonts w:hint="eastAsia"/>
          <w:lang w:eastAsia="zh-TW"/>
        </w:rPr>
        <w:t>李良修著</w:t>
      </w:r>
      <w:proofErr w:type="gramEnd"/>
      <w:r>
        <w:rPr>
          <w:rFonts w:hint="eastAsia"/>
          <w:lang w:eastAsia="zh-TW"/>
        </w:rPr>
        <w:t xml:space="preserve">(1999)  </w:t>
      </w:r>
      <w:proofErr w:type="gramStart"/>
      <w:r>
        <w:rPr>
          <w:rFonts w:hint="eastAsia"/>
          <w:lang w:eastAsia="zh-TW"/>
        </w:rPr>
        <w:t>走過帕金</w:t>
      </w:r>
      <w:proofErr w:type="gramEnd"/>
      <w:r>
        <w:rPr>
          <w:rFonts w:hint="eastAsia"/>
          <w:lang w:eastAsia="zh-TW"/>
        </w:rPr>
        <w:t>森幽谷</w:t>
      </w:r>
      <w:r>
        <w:rPr>
          <w:rFonts w:hint="eastAsia"/>
          <w:lang w:eastAsia="zh-TW"/>
        </w:rPr>
        <w:t>---</w:t>
      </w:r>
      <w:r>
        <w:rPr>
          <w:rFonts w:hint="eastAsia"/>
          <w:lang w:eastAsia="zh-TW"/>
        </w:rPr>
        <w:t>李良修與疾病搏鬥、成長的生命記錄（天下文化）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38.</w:t>
      </w:r>
      <w:r>
        <w:rPr>
          <w:rFonts w:hint="eastAsia"/>
          <w:lang w:eastAsia="zh-TW"/>
        </w:rPr>
        <w:tab/>
      </w:r>
      <w:proofErr w:type="gramStart"/>
      <w:r>
        <w:rPr>
          <w:rFonts w:hint="eastAsia"/>
          <w:lang w:eastAsia="zh-TW"/>
        </w:rPr>
        <w:t>西西著</w:t>
      </w:r>
      <w:proofErr w:type="gramEnd"/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哀悼乳房（洪範出版社）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39.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布</w:t>
      </w:r>
      <w:proofErr w:type="gramStart"/>
      <w:r>
        <w:rPr>
          <w:rFonts w:hint="eastAsia"/>
          <w:lang w:eastAsia="zh-TW"/>
        </w:rPr>
        <w:t>萊</w:t>
      </w:r>
      <w:proofErr w:type="gramEnd"/>
      <w:r>
        <w:rPr>
          <w:rFonts w:hint="eastAsia"/>
          <w:lang w:eastAsia="zh-TW"/>
        </w:rPr>
        <w:t>恩．魏</w:t>
      </w:r>
      <w:proofErr w:type="gramStart"/>
      <w:r>
        <w:rPr>
          <w:rFonts w:hint="eastAsia"/>
          <w:lang w:eastAsia="zh-TW"/>
        </w:rPr>
        <w:t>斯著</w:t>
      </w:r>
      <w:proofErr w:type="gramEnd"/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黃漢耀譯（民</w:t>
      </w:r>
      <w:r>
        <w:rPr>
          <w:rFonts w:hint="eastAsia"/>
          <w:lang w:eastAsia="zh-TW"/>
        </w:rPr>
        <w:t>87</w:t>
      </w:r>
      <w:r>
        <w:rPr>
          <w:rFonts w:hint="eastAsia"/>
          <w:lang w:eastAsia="zh-TW"/>
        </w:rPr>
        <w:t>）　生命輪迴－超越時空的前世療法</w:t>
      </w:r>
      <w:proofErr w:type="gramStart"/>
      <w:r>
        <w:rPr>
          <w:rFonts w:hint="eastAsia"/>
          <w:lang w:eastAsia="zh-TW"/>
        </w:rPr>
        <w:t>（</w:t>
      </w:r>
      <w:proofErr w:type="gramEnd"/>
      <w:r>
        <w:rPr>
          <w:rFonts w:hint="eastAsia"/>
          <w:lang w:eastAsia="zh-TW"/>
        </w:rPr>
        <w:t>張老師文化</w:t>
      </w:r>
      <w:r>
        <w:rPr>
          <w:rFonts w:hint="eastAsia"/>
          <w:lang w:eastAsia="zh-TW"/>
        </w:rPr>
        <w:t>)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40.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布</w:t>
      </w:r>
      <w:proofErr w:type="gramStart"/>
      <w:r>
        <w:rPr>
          <w:rFonts w:hint="eastAsia"/>
          <w:lang w:eastAsia="zh-TW"/>
        </w:rPr>
        <w:t>萊</w:t>
      </w:r>
      <w:proofErr w:type="gramEnd"/>
      <w:r>
        <w:rPr>
          <w:rFonts w:hint="eastAsia"/>
          <w:lang w:eastAsia="zh-TW"/>
        </w:rPr>
        <w:t>恩．魏</w:t>
      </w:r>
      <w:proofErr w:type="gramStart"/>
      <w:r>
        <w:rPr>
          <w:rFonts w:hint="eastAsia"/>
          <w:lang w:eastAsia="zh-TW"/>
        </w:rPr>
        <w:t>斯著</w:t>
      </w:r>
      <w:proofErr w:type="gramEnd"/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譚智華譯（民</w:t>
      </w:r>
      <w:r>
        <w:rPr>
          <w:rFonts w:hint="eastAsia"/>
          <w:lang w:eastAsia="zh-TW"/>
        </w:rPr>
        <w:t>88</w:t>
      </w:r>
      <w:r>
        <w:rPr>
          <w:rFonts w:hint="eastAsia"/>
          <w:lang w:eastAsia="zh-TW"/>
        </w:rPr>
        <w:t>）　前世今生－生命輪迴的前世療法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張老師文化</w:t>
      </w:r>
      <w:r>
        <w:rPr>
          <w:rFonts w:hint="eastAsia"/>
          <w:lang w:eastAsia="zh-TW"/>
        </w:rPr>
        <w:t>)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41.</w:t>
      </w:r>
      <w:r>
        <w:rPr>
          <w:rFonts w:hint="eastAsia"/>
          <w:lang w:eastAsia="zh-TW"/>
        </w:rPr>
        <w:tab/>
      </w:r>
      <w:proofErr w:type="gramStart"/>
      <w:r>
        <w:rPr>
          <w:rFonts w:hint="eastAsia"/>
          <w:lang w:eastAsia="zh-TW"/>
        </w:rPr>
        <w:t>陳勝英著</w:t>
      </w:r>
      <w:proofErr w:type="gramEnd"/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1995</w:t>
      </w:r>
      <w:r>
        <w:rPr>
          <w:rFonts w:hint="eastAsia"/>
          <w:lang w:eastAsia="zh-TW"/>
        </w:rPr>
        <w:t>）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生命不死（張老師文化）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42.</w:t>
      </w:r>
      <w:r>
        <w:rPr>
          <w:rFonts w:hint="eastAsia"/>
          <w:lang w:eastAsia="zh-TW"/>
        </w:rPr>
        <w:tab/>
      </w:r>
      <w:proofErr w:type="gramStart"/>
      <w:r>
        <w:rPr>
          <w:rFonts w:hint="eastAsia"/>
          <w:lang w:eastAsia="zh-TW"/>
        </w:rPr>
        <w:t>陳勝英著</w:t>
      </w:r>
      <w:proofErr w:type="gramEnd"/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1997</w:t>
      </w:r>
      <w:r>
        <w:rPr>
          <w:rFonts w:hint="eastAsia"/>
          <w:lang w:eastAsia="zh-TW"/>
        </w:rPr>
        <w:t>）　跨越前世今生（張老師文化）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43.</w:t>
      </w:r>
      <w:r>
        <w:rPr>
          <w:rFonts w:hint="eastAsia"/>
          <w:lang w:eastAsia="zh-TW"/>
        </w:rPr>
        <w:tab/>
      </w:r>
      <w:proofErr w:type="gramStart"/>
      <w:r>
        <w:rPr>
          <w:rFonts w:hint="eastAsia"/>
          <w:lang w:eastAsia="zh-TW"/>
        </w:rPr>
        <w:t>余德慧著</w:t>
      </w:r>
      <w:proofErr w:type="gramEnd"/>
      <w:r>
        <w:rPr>
          <w:rFonts w:hint="eastAsia"/>
          <w:lang w:eastAsia="zh-TW"/>
        </w:rPr>
        <w:t>（民</w:t>
      </w:r>
      <w:r>
        <w:rPr>
          <w:rFonts w:hint="eastAsia"/>
          <w:lang w:eastAsia="zh-TW"/>
        </w:rPr>
        <w:t>87</w:t>
      </w:r>
      <w:r>
        <w:rPr>
          <w:rFonts w:hint="eastAsia"/>
          <w:lang w:eastAsia="zh-TW"/>
        </w:rPr>
        <w:t>）　生命史學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張老師文化事業股份有限公司</w:t>
      </w:r>
      <w:r>
        <w:rPr>
          <w:rFonts w:hint="eastAsia"/>
          <w:lang w:eastAsia="zh-TW"/>
        </w:rPr>
        <w:t>)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44.</w:t>
      </w:r>
      <w:r>
        <w:rPr>
          <w:rFonts w:hint="eastAsia"/>
          <w:lang w:eastAsia="zh-TW"/>
        </w:rPr>
        <w:tab/>
      </w:r>
      <w:proofErr w:type="gramStart"/>
      <w:r>
        <w:rPr>
          <w:rFonts w:hint="eastAsia"/>
          <w:lang w:eastAsia="zh-TW"/>
        </w:rPr>
        <w:t>康格</w:t>
      </w:r>
      <w:proofErr w:type="gramEnd"/>
      <w:r>
        <w:rPr>
          <w:rFonts w:hint="eastAsia"/>
          <w:lang w:eastAsia="zh-TW"/>
        </w:rPr>
        <w:t>．史</w:t>
      </w:r>
      <w:proofErr w:type="gramStart"/>
      <w:r>
        <w:rPr>
          <w:rFonts w:hint="eastAsia"/>
          <w:lang w:eastAsia="zh-TW"/>
        </w:rPr>
        <w:t>東著</w:t>
      </w:r>
      <w:proofErr w:type="gramEnd"/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柯清心譯（民</w:t>
      </w:r>
      <w:r>
        <w:rPr>
          <w:rFonts w:hint="eastAsia"/>
          <w:lang w:eastAsia="zh-TW"/>
        </w:rPr>
        <w:t>86</w:t>
      </w:r>
      <w:r>
        <w:rPr>
          <w:rFonts w:hint="eastAsia"/>
          <w:lang w:eastAsia="zh-TW"/>
        </w:rPr>
        <w:t>）　與死亡對談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遠流出版社</w:t>
      </w:r>
      <w:r>
        <w:rPr>
          <w:rFonts w:hint="eastAsia"/>
          <w:lang w:eastAsia="zh-TW"/>
        </w:rPr>
        <w:t>)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45.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斯蒂芬．雷</w:t>
      </w:r>
      <w:proofErr w:type="gramStart"/>
      <w:r>
        <w:rPr>
          <w:rFonts w:hint="eastAsia"/>
          <w:lang w:eastAsia="zh-TW"/>
        </w:rPr>
        <w:t>文著</w:t>
      </w:r>
      <w:proofErr w:type="gramEnd"/>
      <w:r>
        <w:rPr>
          <w:rFonts w:hint="eastAsia"/>
          <w:lang w:eastAsia="zh-TW"/>
        </w:rPr>
        <w:t>/</w:t>
      </w:r>
      <w:proofErr w:type="gramStart"/>
      <w:r>
        <w:rPr>
          <w:rFonts w:hint="eastAsia"/>
          <w:lang w:eastAsia="zh-TW"/>
        </w:rPr>
        <w:t>汪芸等譯</w:t>
      </w:r>
      <w:proofErr w:type="gramEnd"/>
      <w:r>
        <w:rPr>
          <w:rFonts w:hint="eastAsia"/>
          <w:lang w:eastAsia="zh-TW"/>
        </w:rPr>
        <w:t>（民</w:t>
      </w:r>
      <w:r>
        <w:rPr>
          <w:rFonts w:hint="eastAsia"/>
          <w:lang w:eastAsia="zh-TW"/>
        </w:rPr>
        <w:t>87</w:t>
      </w:r>
      <w:r>
        <w:rPr>
          <w:rFonts w:hint="eastAsia"/>
          <w:lang w:eastAsia="zh-TW"/>
        </w:rPr>
        <w:t>）　生死之歌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東方出版社</w:t>
      </w:r>
      <w:r>
        <w:rPr>
          <w:rFonts w:hint="eastAsia"/>
          <w:lang w:eastAsia="zh-TW"/>
        </w:rPr>
        <w:t>)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46.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桑德</w:t>
      </w:r>
      <w:proofErr w:type="gramStart"/>
      <w:r>
        <w:rPr>
          <w:rFonts w:hint="eastAsia"/>
          <w:lang w:eastAsia="zh-TW"/>
        </w:rPr>
        <w:t>‧</w:t>
      </w:r>
      <w:proofErr w:type="gramEnd"/>
      <w:r>
        <w:rPr>
          <w:rFonts w:hint="eastAsia"/>
          <w:lang w:eastAsia="zh-TW"/>
        </w:rPr>
        <w:t>史都</w:t>
      </w:r>
      <w:proofErr w:type="gramStart"/>
      <w:r>
        <w:rPr>
          <w:rFonts w:hint="eastAsia"/>
          <w:lang w:eastAsia="zh-TW"/>
        </w:rPr>
        <w:t>達著</w:t>
      </w:r>
      <w:proofErr w:type="gramEnd"/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劉仁薈譯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民</w:t>
      </w:r>
      <w:r>
        <w:rPr>
          <w:rFonts w:hint="eastAsia"/>
          <w:lang w:eastAsia="zh-TW"/>
        </w:rPr>
        <w:t xml:space="preserve">85)  </w:t>
      </w:r>
      <w:proofErr w:type="gramStart"/>
      <w:r>
        <w:rPr>
          <w:rFonts w:hint="eastAsia"/>
          <w:lang w:eastAsia="zh-TW"/>
        </w:rPr>
        <w:t>情深到</w:t>
      </w:r>
      <w:proofErr w:type="gramEnd"/>
      <w:r>
        <w:rPr>
          <w:rFonts w:hint="eastAsia"/>
          <w:lang w:eastAsia="zh-TW"/>
        </w:rPr>
        <w:t>來生（正中書局）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47.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岸本英</w:t>
      </w:r>
      <w:proofErr w:type="gramStart"/>
      <w:r>
        <w:rPr>
          <w:rFonts w:hint="eastAsia"/>
          <w:lang w:eastAsia="zh-TW"/>
        </w:rPr>
        <w:t>夫著</w:t>
      </w:r>
      <w:proofErr w:type="gramEnd"/>
      <w:r>
        <w:rPr>
          <w:rFonts w:hint="eastAsia"/>
          <w:lang w:eastAsia="zh-TW"/>
        </w:rPr>
        <w:t>/</w:t>
      </w:r>
      <w:proofErr w:type="gramStart"/>
      <w:r>
        <w:rPr>
          <w:rFonts w:hint="eastAsia"/>
          <w:lang w:eastAsia="zh-TW"/>
        </w:rPr>
        <w:t>鬫正宗譯</w:t>
      </w:r>
      <w:proofErr w:type="gramEnd"/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民</w:t>
      </w:r>
      <w:r>
        <w:rPr>
          <w:rFonts w:hint="eastAsia"/>
          <w:lang w:eastAsia="zh-TW"/>
        </w:rPr>
        <w:t xml:space="preserve">86)  </w:t>
      </w:r>
      <w:r>
        <w:rPr>
          <w:rFonts w:hint="eastAsia"/>
          <w:lang w:eastAsia="zh-TW"/>
        </w:rPr>
        <w:t>凝視死亡之心（東大）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48.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日</w:t>
      </w:r>
      <w:proofErr w:type="gramStart"/>
      <w:r>
        <w:rPr>
          <w:rFonts w:hint="eastAsia"/>
          <w:lang w:eastAsia="zh-TW"/>
        </w:rPr>
        <w:t>野原重</w:t>
      </w:r>
      <w:proofErr w:type="gramEnd"/>
      <w:r>
        <w:rPr>
          <w:rFonts w:hint="eastAsia"/>
          <w:lang w:eastAsia="zh-TW"/>
        </w:rPr>
        <w:t>明等著</w:t>
      </w:r>
      <w:r>
        <w:rPr>
          <w:rFonts w:hint="eastAsia"/>
          <w:lang w:eastAsia="zh-TW"/>
        </w:rPr>
        <w:t>/</w:t>
      </w:r>
      <w:proofErr w:type="gramStart"/>
      <w:r>
        <w:rPr>
          <w:rFonts w:hint="eastAsia"/>
          <w:lang w:eastAsia="zh-TW"/>
        </w:rPr>
        <w:t>鄭惠芬等譯</w:t>
      </w:r>
      <w:proofErr w:type="gramEnd"/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民</w:t>
      </w:r>
      <w:r>
        <w:rPr>
          <w:rFonts w:hint="eastAsia"/>
          <w:lang w:eastAsia="zh-TW"/>
        </w:rPr>
        <w:t xml:space="preserve">86)  </w:t>
      </w:r>
      <w:r>
        <w:rPr>
          <w:rFonts w:hint="eastAsia"/>
          <w:lang w:eastAsia="zh-TW"/>
        </w:rPr>
        <w:t>生命的尊嚴</w:t>
      </w:r>
      <w:r>
        <w:rPr>
          <w:rFonts w:hint="eastAsia"/>
          <w:lang w:eastAsia="zh-TW"/>
        </w:rPr>
        <w:t>---</w:t>
      </w:r>
      <w:r>
        <w:rPr>
          <w:rFonts w:hint="eastAsia"/>
          <w:lang w:eastAsia="zh-TW"/>
        </w:rPr>
        <w:t>探討醫療之心（東大）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49.</w:t>
      </w:r>
      <w:r>
        <w:rPr>
          <w:rFonts w:hint="eastAsia"/>
          <w:lang w:eastAsia="zh-TW"/>
        </w:rPr>
        <w:tab/>
      </w:r>
      <w:proofErr w:type="gramStart"/>
      <w:r>
        <w:rPr>
          <w:rFonts w:hint="eastAsia"/>
          <w:lang w:eastAsia="zh-TW"/>
        </w:rPr>
        <w:t>郭于華著</w:t>
      </w:r>
      <w:proofErr w:type="gramEnd"/>
      <w:r>
        <w:rPr>
          <w:rFonts w:hint="eastAsia"/>
          <w:lang w:eastAsia="zh-TW"/>
        </w:rPr>
        <w:t>（民</w:t>
      </w:r>
      <w:r>
        <w:rPr>
          <w:rFonts w:hint="eastAsia"/>
          <w:lang w:eastAsia="zh-TW"/>
        </w:rPr>
        <w:t>83</w:t>
      </w:r>
      <w:r>
        <w:rPr>
          <w:rFonts w:hint="eastAsia"/>
          <w:lang w:eastAsia="zh-TW"/>
        </w:rPr>
        <w:t>）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死的困惑與生的執著（洪葉出版社）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50.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波伊曼著</w:t>
      </w:r>
      <w:r>
        <w:rPr>
          <w:rFonts w:hint="eastAsia"/>
          <w:lang w:eastAsia="zh-TW"/>
        </w:rPr>
        <w:t>/</w:t>
      </w:r>
      <w:proofErr w:type="gramStart"/>
      <w:r>
        <w:rPr>
          <w:rFonts w:hint="eastAsia"/>
          <w:lang w:eastAsia="zh-TW"/>
        </w:rPr>
        <w:t>楊植勝等譯</w:t>
      </w:r>
      <w:proofErr w:type="gramEnd"/>
      <w:r>
        <w:rPr>
          <w:rFonts w:hint="eastAsia"/>
          <w:lang w:eastAsia="zh-TW"/>
        </w:rPr>
        <w:t>（民</w:t>
      </w:r>
      <w:r>
        <w:rPr>
          <w:rFonts w:hint="eastAsia"/>
          <w:lang w:eastAsia="zh-TW"/>
        </w:rPr>
        <w:t>86</w:t>
      </w:r>
      <w:r>
        <w:rPr>
          <w:rFonts w:hint="eastAsia"/>
          <w:lang w:eastAsia="zh-TW"/>
        </w:rPr>
        <w:t>）　生死的抉擇：基本倫理學與墮胎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桂冠圖書公司</w:t>
      </w:r>
      <w:r>
        <w:rPr>
          <w:rFonts w:hint="eastAsia"/>
          <w:lang w:eastAsia="zh-TW"/>
        </w:rPr>
        <w:t>)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51.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波伊曼著</w:t>
      </w:r>
      <w:r>
        <w:rPr>
          <w:rFonts w:hint="eastAsia"/>
          <w:lang w:eastAsia="zh-TW"/>
        </w:rPr>
        <w:t>/</w:t>
      </w:r>
      <w:proofErr w:type="gramStart"/>
      <w:r>
        <w:rPr>
          <w:rFonts w:hint="eastAsia"/>
          <w:lang w:eastAsia="zh-TW"/>
        </w:rPr>
        <w:t>魏德驥等譯</w:t>
      </w:r>
      <w:proofErr w:type="gramEnd"/>
      <w:r>
        <w:rPr>
          <w:rFonts w:hint="eastAsia"/>
          <w:lang w:eastAsia="zh-TW"/>
        </w:rPr>
        <w:t>（民</w:t>
      </w:r>
      <w:r>
        <w:rPr>
          <w:rFonts w:hint="eastAsia"/>
          <w:lang w:eastAsia="zh-TW"/>
        </w:rPr>
        <w:t>86</w:t>
      </w:r>
      <w:r>
        <w:rPr>
          <w:rFonts w:hint="eastAsia"/>
          <w:lang w:eastAsia="zh-TW"/>
        </w:rPr>
        <w:t>）　解構死亡：死亡、自殺、安樂死與死刑的</w:t>
      </w:r>
      <w:r>
        <w:rPr>
          <w:rFonts w:hint="eastAsia"/>
          <w:lang w:eastAsia="zh-TW"/>
        </w:rPr>
        <w:lastRenderedPageBreak/>
        <w:t>剖析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桂冠圖書公司</w:t>
      </w:r>
      <w:r>
        <w:rPr>
          <w:rFonts w:hint="eastAsia"/>
          <w:lang w:eastAsia="zh-TW"/>
        </w:rPr>
        <w:t>)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52.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鄭曉江（民</w:t>
      </w:r>
      <w:r>
        <w:rPr>
          <w:rFonts w:hint="eastAsia"/>
          <w:lang w:eastAsia="zh-TW"/>
        </w:rPr>
        <w:t>83</w:t>
      </w:r>
      <w:r>
        <w:rPr>
          <w:rFonts w:hint="eastAsia"/>
          <w:lang w:eastAsia="zh-TW"/>
        </w:rPr>
        <w:t>）　中國死亡智慧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東大圖書股份有限公司</w:t>
      </w:r>
      <w:r>
        <w:rPr>
          <w:rFonts w:hint="eastAsia"/>
          <w:lang w:eastAsia="zh-TW"/>
        </w:rPr>
        <w:t>)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53.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鄭曉江（民</w:t>
      </w:r>
      <w:r>
        <w:rPr>
          <w:rFonts w:hint="eastAsia"/>
          <w:lang w:eastAsia="zh-TW"/>
        </w:rPr>
        <w:t>86</w:t>
      </w:r>
      <w:r>
        <w:rPr>
          <w:rFonts w:hint="eastAsia"/>
          <w:lang w:eastAsia="zh-TW"/>
        </w:rPr>
        <w:t>）　生死智慧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漢欣文化事業有限公司</w:t>
      </w:r>
      <w:r>
        <w:rPr>
          <w:rFonts w:hint="eastAsia"/>
          <w:lang w:eastAsia="zh-TW"/>
        </w:rPr>
        <w:t>)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54.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鄭曉江（民</w:t>
      </w:r>
      <w:r>
        <w:rPr>
          <w:rFonts w:hint="eastAsia"/>
          <w:lang w:eastAsia="zh-TW"/>
        </w:rPr>
        <w:t>86</w:t>
      </w:r>
      <w:r>
        <w:rPr>
          <w:rFonts w:hint="eastAsia"/>
          <w:lang w:eastAsia="zh-TW"/>
        </w:rPr>
        <w:t>）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中西方哲人的人生智慧（漢欣出版社）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55.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鄭曉江（民</w:t>
      </w:r>
      <w:r>
        <w:rPr>
          <w:rFonts w:hint="eastAsia"/>
          <w:lang w:eastAsia="zh-TW"/>
        </w:rPr>
        <w:t>88</w:t>
      </w:r>
      <w:r>
        <w:rPr>
          <w:rFonts w:hint="eastAsia"/>
          <w:lang w:eastAsia="zh-TW"/>
        </w:rPr>
        <w:t>）　超越死亡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正中書局</w:t>
      </w:r>
      <w:r>
        <w:rPr>
          <w:rFonts w:hint="eastAsia"/>
          <w:lang w:eastAsia="zh-TW"/>
        </w:rPr>
        <w:t>)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56.</w:t>
      </w:r>
      <w:r>
        <w:rPr>
          <w:rFonts w:hint="eastAsia"/>
          <w:lang w:eastAsia="zh-TW"/>
        </w:rPr>
        <w:tab/>
      </w:r>
      <w:proofErr w:type="gramStart"/>
      <w:r>
        <w:rPr>
          <w:rFonts w:hint="eastAsia"/>
          <w:lang w:eastAsia="zh-TW"/>
        </w:rPr>
        <w:t>David Carroll</w:t>
      </w:r>
      <w:r>
        <w:rPr>
          <w:rFonts w:hint="eastAsia"/>
          <w:lang w:eastAsia="zh-TW"/>
        </w:rPr>
        <w:t>著</w:t>
      </w:r>
      <w:proofErr w:type="gramEnd"/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陳芳智譯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民</w:t>
      </w:r>
      <w:r>
        <w:rPr>
          <w:rFonts w:hint="eastAsia"/>
          <w:lang w:eastAsia="zh-TW"/>
        </w:rPr>
        <w:t xml:space="preserve">83)  </w:t>
      </w:r>
      <w:r>
        <w:rPr>
          <w:rFonts w:hint="eastAsia"/>
          <w:lang w:eastAsia="zh-TW"/>
        </w:rPr>
        <w:t>生死大事（遠流出版公司）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57.</w:t>
      </w:r>
      <w:r>
        <w:rPr>
          <w:rFonts w:hint="eastAsia"/>
          <w:lang w:eastAsia="zh-TW"/>
        </w:rPr>
        <w:tab/>
      </w:r>
      <w:proofErr w:type="gramStart"/>
      <w:r>
        <w:rPr>
          <w:rFonts w:hint="eastAsia"/>
          <w:lang w:eastAsia="zh-TW"/>
        </w:rPr>
        <w:t xml:space="preserve">Kenneth Ring &amp; Evelyn </w:t>
      </w:r>
      <w:proofErr w:type="spellStart"/>
      <w:r>
        <w:rPr>
          <w:rFonts w:hint="eastAsia"/>
          <w:lang w:eastAsia="zh-TW"/>
        </w:rPr>
        <w:t>Elsaesser</w:t>
      </w:r>
      <w:proofErr w:type="spellEnd"/>
      <w:r>
        <w:rPr>
          <w:rFonts w:hint="eastAsia"/>
          <w:lang w:eastAsia="zh-TW"/>
        </w:rPr>
        <w:t xml:space="preserve"> </w:t>
      </w:r>
      <w:proofErr w:type="spellStart"/>
      <w:r>
        <w:rPr>
          <w:rFonts w:hint="eastAsia"/>
          <w:lang w:eastAsia="zh-TW"/>
        </w:rPr>
        <w:t>Valarino</w:t>
      </w:r>
      <w:proofErr w:type="spellEnd"/>
      <w:r>
        <w:rPr>
          <w:rFonts w:hint="eastAsia"/>
          <w:lang w:eastAsia="zh-TW"/>
        </w:rPr>
        <w:t>著∕</w:t>
      </w:r>
      <w:proofErr w:type="gramEnd"/>
      <w:r>
        <w:rPr>
          <w:rFonts w:hint="eastAsia"/>
          <w:lang w:eastAsia="zh-TW"/>
        </w:rPr>
        <w:t>李傳龍．李雅寧譯（</w:t>
      </w:r>
      <w:r>
        <w:rPr>
          <w:rFonts w:hint="eastAsia"/>
          <w:lang w:eastAsia="zh-TW"/>
        </w:rPr>
        <w:t>2001</w:t>
      </w:r>
      <w:r>
        <w:rPr>
          <w:rFonts w:hint="eastAsia"/>
          <w:lang w:eastAsia="zh-TW"/>
        </w:rPr>
        <w:t>）穿透生死迷思（遠流）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58.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佩</w:t>
      </w:r>
      <w:proofErr w:type="gramStart"/>
      <w:r>
        <w:rPr>
          <w:rFonts w:hint="eastAsia"/>
          <w:lang w:eastAsia="zh-TW"/>
        </w:rPr>
        <w:t>瑪</w:t>
      </w:r>
      <w:proofErr w:type="gramEnd"/>
      <w:r>
        <w:rPr>
          <w:rFonts w:hint="eastAsia"/>
          <w:lang w:eastAsia="zh-TW"/>
        </w:rPr>
        <w:t>．丘卓著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當生命陷落時</w:t>
      </w:r>
      <w:proofErr w:type="gramStart"/>
      <w:r>
        <w:rPr>
          <w:rFonts w:hint="eastAsia"/>
          <w:lang w:eastAsia="zh-TW"/>
        </w:rPr>
        <w:t>─</w:t>
      </w:r>
      <w:proofErr w:type="gramEnd"/>
      <w:r>
        <w:rPr>
          <w:rFonts w:hint="eastAsia"/>
          <w:lang w:eastAsia="zh-TW"/>
        </w:rPr>
        <w:t>與逆境共處的智慧〈心靈工坊〉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59.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史蒂芬．拉</w:t>
      </w:r>
      <w:proofErr w:type="gramStart"/>
      <w:r>
        <w:rPr>
          <w:rFonts w:hint="eastAsia"/>
          <w:lang w:eastAsia="zh-TW"/>
        </w:rPr>
        <w:t>維著</w:t>
      </w:r>
      <w:proofErr w:type="gramEnd"/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擁抱憂傷〈立緒〉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60.</w:t>
      </w:r>
      <w:r>
        <w:rPr>
          <w:rFonts w:hint="eastAsia"/>
          <w:lang w:eastAsia="zh-TW"/>
        </w:rPr>
        <w:tab/>
      </w:r>
      <w:proofErr w:type="gramStart"/>
      <w:r>
        <w:rPr>
          <w:rFonts w:hint="eastAsia"/>
          <w:lang w:eastAsia="zh-TW"/>
        </w:rPr>
        <w:t>克里斯多著</w:t>
      </w:r>
      <w:proofErr w:type="gramEnd"/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難以承受的告別</w:t>
      </w:r>
      <w:proofErr w:type="gramStart"/>
      <w:r>
        <w:rPr>
          <w:rFonts w:hint="eastAsia"/>
          <w:lang w:eastAsia="zh-TW"/>
        </w:rPr>
        <w:t>─</w:t>
      </w:r>
      <w:proofErr w:type="gramEnd"/>
      <w:r>
        <w:rPr>
          <w:rFonts w:hint="eastAsia"/>
          <w:lang w:eastAsia="zh-TW"/>
        </w:rPr>
        <w:t>自殺者親友的哀傷旅程〈心靈工坊〉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61.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珍</w:t>
      </w:r>
      <w:proofErr w:type="gramStart"/>
      <w:r>
        <w:rPr>
          <w:rFonts w:hint="eastAsia"/>
          <w:lang w:eastAsia="zh-TW"/>
        </w:rPr>
        <w:t>娜˙</w:t>
      </w:r>
      <w:proofErr w:type="gramEnd"/>
      <w:r>
        <w:rPr>
          <w:rFonts w:hint="eastAsia"/>
          <w:lang w:eastAsia="zh-TW"/>
        </w:rPr>
        <w:t>鮑德著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人生不可承受之死〈小知堂〉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62.</w:t>
      </w:r>
      <w:r>
        <w:rPr>
          <w:rFonts w:hint="eastAsia"/>
          <w:lang w:eastAsia="zh-TW"/>
        </w:rPr>
        <w:tab/>
      </w:r>
      <w:proofErr w:type="gramStart"/>
      <w:r>
        <w:rPr>
          <w:rFonts w:hint="eastAsia"/>
          <w:lang w:eastAsia="zh-TW"/>
        </w:rPr>
        <w:t>琳達高曼著</w:t>
      </w:r>
      <w:proofErr w:type="gramEnd"/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打破沈默</w:t>
      </w:r>
      <w:proofErr w:type="gramStart"/>
      <w:r>
        <w:rPr>
          <w:rFonts w:hint="eastAsia"/>
          <w:lang w:eastAsia="zh-TW"/>
        </w:rPr>
        <w:t>─</w:t>
      </w:r>
      <w:proofErr w:type="gramEnd"/>
      <w:r>
        <w:rPr>
          <w:rFonts w:hint="eastAsia"/>
          <w:lang w:eastAsia="zh-TW"/>
        </w:rPr>
        <w:t>幫助孩子走出悲傷〈張老師〉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63.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釋聖</w:t>
      </w:r>
      <w:proofErr w:type="gramStart"/>
      <w:r>
        <w:rPr>
          <w:rFonts w:hint="eastAsia"/>
          <w:lang w:eastAsia="zh-TW"/>
        </w:rPr>
        <w:t>嚴著</w:t>
      </w:r>
      <w:proofErr w:type="gramEnd"/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歡喜看生死〈天下文化〉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64.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釋</w:t>
      </w:r>
      <w:proofErr w:type="gramStart"/>
      <w:r>
        <w:rPr>
          <w:rFonts w:hint="eastAsia"/>
          <w:lang w:eastAsia="zh-TW"/>
        </w:rPr>
        <w:t>證嚴著</w:t>
      </w:r>
      <w:proofErr w:type="gramEnd"/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清淨的智慧〈靜思文化〉</w:t>
      </w:r>
      <w:r>
        <w:rPr>
          <w:rFonts w:hint="eastAsia"/>
          <w:lang w:eastAsia="zh-TW"/>
        </w:rPr>
        <w:t>(2007)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65.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釋</w:t>
      </w:r>
      <w:proofErr w:type="gramStart"/>
      <w:r>
        <w:rPr>
          <w:rFonts w:hint="eastAsia"/>
          <w:lang w:eastAsia="zh-TW"/>
        </w:rPr>
        <w:t>證嚴著</w:t>
      </w:r>
      <w:proofErr w:type="gramEnd"/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普天三無〈靜思文化〉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66.</w:t>
      </w:r>
      <w:r>
        <w:rPr>
          <w:rFonts w:hint="eastAsia"/>
          <w:lang w:eastAsia="zh-TW"/>
        </w:rPr>
        <w:tab/>
      </w:r>
      <w:proofErr w:type="gramStart"/>
      <w:r>
        <w:rPr>
          <w:rFonts w:hint="eastAsia"/>
          <w:lang w:eastAsia="zh-TW"/>
        </w:rPr>
        <w:t>郝明義著</w:t>
      </w:r>
      <w:proofErr w:type="gramEnd"/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故事〈大塊文化〉（民</w:t>
      </w:r>
      <w:r>
        <w:rPr>
          <w:rFonts w:hint="eastAsia"/>
          <w:lang w:eastAsia="zh-TW"/>
        </w:rPr>
        <w:t>93</w:t>
      </w:r>
      <w:r>
        <w:rPr>
          <w:rFonts w:hint="eastAsia"/>
          <w:lang w:eastAsia="zh-TW"/>
        </w:rPr>
        <w:t>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67.</w:t>
      </w:r>
      <w:r>
        <w:rPr>
          <w:rFonts w:hint="eastAsia"/>
          <w:lang w:eastAsia="zh-TW"/>
        </w:rPr>
        <w:tab/>
      </w:r>
      <w:proofErr w:type="gramStart"/>
      <w:r>
        <w:rPr>
          <w:rFonts w:hint="eastAsia"/>
          <w:lang w:eastAsia="zh-TW"/>
        </w:rPr>
        <w:t>蔡玲玲著</w:t>
      </w:r>
      <w:proofErr w:type="gramEnd"/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關於愛的十二堂課〈圓神〉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68.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汪芸著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生死之歌〈天下文化〉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69.</w:t>
      </w:r>
      <w:r>
        <w:rPr>
          <w:rFonts w:hint="eastAsia"/>
          <w:lang w:eastAsia="zh-TW"/>
        </w:rPr>
        <w:tab/>
      </w:r>
      <w:proofErr w:type="gramStart"/>
      <w:r>
        <w:rPr>
          <w:rFonts w:hint="eastAsia"/>
          <w:lang w:eastAsia="zh-TW"/>
        </w:rPr>
        <w:t>達賴喇嘛著</w:t>
      </w:r>
      <w:proofErr w:type="gramEnd"/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達賴生死書〈天下雜誌〉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70.</w:t>
      </w:r>
      <w:r>
        <w:rPr>
          <w:rFonts w:hint="eastAsia"/>
          <w:lang w:eastAsia="zh-TW"/>
        </w:rPr>
        <w:tab/>
      </w:r>
      <w:proofErr w:type="gramStart"/>
      <w:r>
        <w:rPr>
          <w:rFonts w:hint="eastAsia"/>
          <w:lang w:eastAsia="zh-TW"/>
        </w:rPr>
        <w:t>尢</w:t>
      </w:r>
      <w:proofErr w:type="gramEnd"/>
      <w:r>
        <w:rPr>
          <w:rFonts w:hint="eastAsia"/>
          <w:lang w:eastAsia="zh-TW"/>
        </w:rPr>
        <w:t>金．</w:t>
      </w:r>
      <w:proofErr w:type="gramStart"/>
      <w:r>
        <w:rPr>
          <w:rFonts w:hint="eastAsia"/>
          <w:lang w:eastAsia="zh-TW"/>
        </w:rPr>
        <w:t>歐凱利著</w:t>
      </w:r>
      <w:proofErr w:type="gramEnd"/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追逐日光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商周出版</w:t>
      </w:r>
      <w:r>
        <w:rPr>
          <w:rFonts w:hint="eastAsia"/>
          <w:lang w:eastAsia="zh-TW"/>
        </w:rPr>
        <w:t>(2006)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71.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趙可</w:t>
      </w:r>
      <w:proofErr w:type="gramStart"/>
      <w:r>
        <w:rPr>
          <w:rFonts w:hint="eastAsia"/>
          <w:lang w:eastAsia="zh-TW"/>
        </w:rPr>
        <w:t>式著</w:t>
      </w:r>
      <w:proofErr w:type="gramEnd"/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醫師與生死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寶瓶文化（</w:t>
      </w:r>
      <w:r>
        <w:rPr>
          <w:rFonts w:hint="eastAsia"/>
          <w:lang w:eastAsia="zh-TW"/>
        </w:rPr>
        <w:t>2007</w:t>
      </w:r>
      <w:r>
        <w:rPr>
          <w:rFonts w:hint="eastAsia"/>
          <w:lang w:eastAsia="zh-TW"/>
        </w:rPr>
        <w:t>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72.</w:t>
      </w:r>
      <w:r>
        <w:rPr>
          <w:rFonts w:hint="eastAsia"/>
          <w:lang w:eastAsia="zh-TW"/>
        </w:rPr>
        <w:tab/>
      </w:r>
      <w:proofErr w:type="gramStart"/>
      <w:r>
        <w:rPr>
          <w:rFonts w:hint="eastAsia"/>
          <w:lang w:eastAsia="zh-TW"/>
        </w:rPr>
        <w:t>淺田次郎著</w:t>
      </w:r>
      <w:proofErr w:type="gramEnd"/>
      <w:r>
        <w:rPr>
          <w:rFonts w:hint="eastAsia"/>
          <w:lang w:eastAsia="zh-TW"/>
        </w:rPr>
        <w:t xml:space="preserve">  </w:t>
      </w:r>
      <w:proofErr w:type="gramStart"/>
      <w:r>
        <w:rPr>
          <w:rFonts w:hint="eastAsia"/>
          <w:lang w:eastAsia="zh-TW"/>
        </w:rPr>
        <w:t>椿山課長</w:t>
      </w:r>
      <w:proofErr w:type="gramEnd"/>
      <w:r>
        <w:rPr>
          <w:rFonts w:hint="eastAsia"/>
          <w:lang w:eastAsia="zh-TW"/>
        </w:rPr>
        <w:t>的那七天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高寶</w:t>
      </w:r>
      <w:r>
        <w:rPr>
          <w:rFonts w:hint="eastAsia"/>
          <w:lang w:eastAsia="zh-TW"/>
        </w:rPr>
        <w:t>(2007)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73.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韋至信</w:t>
      </w:r>
      <w:r>
        <w:rPr>
          <w:rFonts w:hint="eastAsia"/>
          <w:lang w:eastAsia="zh-TW"/>
        </w:rPr>
        <w:t>,</w:t>
      </w:r>
      <w:proofErr w:type="gramStart"/>
      <w:r>
        <w:rPr>
          <w:rFonts w:hint="eastAsia"/>
          <w:lang w:eastAsia="zh-TW"/>
        </w:rPr>
        <w:t>彭月枝著</w:t>
      </w:r>
      <w:proofErr w:type="gramEnd"/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那一天我們去看你：人生最後旅程的</w:t>
      </w:r>
      <w:r>
        <w:rPr>
          <w:rFonts w:hint="eastAsia"/>
          <w:lang w:eastAsia="zh-TW"/>
        </w:rPr>
        <w:t>31</w:t>
      </w:r>
      <w:r>
        <w:rPr>
          <w:rFonts w:hint="eastAsia"/>
          <w:lang w:eastAsia="zh-TW"/>
        </w:rPr>
        <w:t>篇真情紀事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天下文化</w:t>
      </w:r>
      <w:r>
        <w:rPr>
          <w:rFonts w:hint="eastAsia"/>
          <w:lang w:eastAsia="zh-TW"/>
        </w:rPr>
        <w:t>(2008)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74.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傑</w:t>
      </w:r>
      <w:proofErr w:type="gramStart"/>
      <w:r>
        <w:rPr>
          <w:rFonts w:hint="eastAsia"/>
          <w:lang w:eastAsia="zh-TW"/>
        </w:rPr>
        <w:t>弗</w:t>
      </w:r>
      <w:proofErr w:type="gramEnd"/>
      <w:r>
        <w:rPr>
          <w:rFonts w:hint="eastAsia"/>
          <w:lang w:eastAsia="zh-TW"/>
        </w:rPr>
        <w:t>利</w:t>
      </w:r>
      <w:r>
        <w:rPr>
          <w:rFonts w:hint="eastAsia"/>
          <w:lang w:eastAsia="zh-TW"/>
        </w:rPr>
        <w:t>.</w:t>
      </w:r>
      <w:proofErr w:type="gramStart"/>
      <w:r>
        <w:rPr>
          <w:rFonts w:hint="eastAsia"/>
          <w:lang w:eastAsia="zh-TW"/>
        </w:rPr>
        <w:t>札</w:t>
      </w:r>
      <w:proofErr w:type="gramEnd"/>
      <w:r>
        <w:rPr>
          <w:rFonts w:hint="eastAsia"/>
          <w:lang w:eastAsia="zh-TW"/>
        </w:rPr>
        <w:t>斯</w:t>
      </w:r>
      <w:proofErr w:type="gramStart"/>
      <w:r>
        <w:rPr>
          <w:rFonts w:hint="eastAsia"/>
          <w:lang w:eastAsia="zh-TW"/>
        </w:rPr>
        <w:t>洛</w:t>
      </w:r>
      <w:proofErr w:type="gramEnd"/>
      <w:r>
        <w:rPr>
          <w:rFonts w:hint="eastAsia"/>
          <w:lang w:eastAsia="zh-TW"/>
        </w:rPr>
        <w:t xml:space="preserve">(Jeffrey </w:t>
      </w:r>
      <w:proofErr w:type="spellStart"/>
      <w:r>
        <w:rPr>
          <w:rFonts w:hint="eastAsia"/>
          <w:lang w:eastAsia="zh-TW"/>
        </w:rPr>
        <w:t>Zaslow</w:t>
      </w:r>
      <w:proofErr w:type="spellEnd"/>
      <w:proofErr w:type="gramStart"/>
      <w:r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著</w:t>
      </w:r>
      <w:proofErr w:type="gramEnd"/>
      <w:r>
        <w:rPr>
          <w:rFonts w:hint="eastAsia"/>
          <w:lang w:eastAsia="zh-TW"/>
        </w:rPr>
        <w:t>陳信宏譯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最後的演講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方智</w:t>
      </w:r>
      <w:r>
        <w:rPr>
          <w:rFonts w:hint="eastAsia"/>
          <w:lang w:eastAsia="zh-TW"/>
        </w:rPr>
        <w:t>(2008)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75.</w:t>
      </w:r>
      <w:r>
        <w:rPr>
          <w:rFonts w:hint="eastAsia"/>
          <w:lang w:eastAsia="zh-TW"/>
        </w:rPr>
        <w:tab/>
      </w:r>
      <w:proofErr w:type="gramStart"/>
      <w:r>
        <w:rPr>
          <w:rFonts w:hint="eastAsia"/>
          <w:lang w:eastAsia="zh-TW"/>
        </w:rPr>
        <w:t>曾國榮著</w:t>
      </w:r>
      <w:proofErr w:type="gramEnd"/>
      <w:r>
        <w:rPr>
          <w:rFonts w:hint="eastAsia"/>
          <w:lang w:eastAsia="zh-TW"/>
        </w:rPr>
        <w:t xml:space="preserve">  </w:t>
      </w:r>
      <w:proofErr w:type="gramStart"/>
      <w:r>
        <w:rPr>
          <w:rFonts w:hint="eastAsia"/>
          <w:lang w:eastAsia="zh-TW"/>
        </w:rPr>
        <w:t>強悍弱</w:t>
      </w:r>
      <w:proofErr w:type="gramEnd"/>
      <w:r>
        <w:rPr>
          <w:rFonts w:hint="eastAsia"/>
          <w:lang w:eastAsia="zh-TW"/>
        </w:rPr>
        <w:t>女子：</w:t>
      </w:r>
      <w:proofErr w:type="gramStart"/>
      <w:r>
        <w:rPr>
          <w:rFonts w:hint="eastAsia"/>
          <w:lang w:eastAsia="zh-TW"/>
        </w:rPr>
        <w:t>曾晴教我</w:t>
      </w:r>
      <w:proofErr w:type="gramEnd"/>
      <w:r>
        <w:rPr>
          <w:rFonts w:hint="eastAsia"/>
          <w:lang w:eastAsia="zh-TW"/>
        </w:rPr>
        <w:t>的八堂課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天下雜誌</w:t>
      </w:r>
      <w:r>
        <w:rPr>
          <w:rFonts w:hint="eastAsia"/>
          <w:lang w:eastAsia="zh-TW"/>
        </w:rPr>
        <w:t>(2008)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76.</w:t>
      </w:r>
      <w:r>
        <w:rPr>
          <w:rFonts w:hint="eastAsia"/>
          <w:lang w:eastAsia="zh-TW"/>
        </w:rPr>
        <w:tab/>
      </w:r>
      <w:proofErr w:type="gramStart"/>
      <w:r>
        <w:rPr>
          <w:rFonts w:hint="eastAsia"/>
          <w:lang w:eastAsia="zh-TW"/>
        </w:rPr>
        <w:t>柳時和著</w:t>
      </w:r>
      <w:proofErr w:type="gramEnd"/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地球行星的旅者</w:t>
      </w:r>
      <w:proofErr w:type="gramStart"/>
      <w:r>
        <w:rPr>
          <w:rFonts w:hint="eastAsia"/>
          <w:lang w:eastAsia="zh-TW"/>
        </w:rPr>
        <w:t>─</w:t>
      </w:r>
      <w:proofErr w:type="gramEnd"/>
      <w:r>
        <w:rPr>
          <w:rFonts w:hint="eastAsia"/>
          <w:lang w:eastAsia="zh-TW"/>
        </w:rPr>
        <w:t>在旅途中看到自己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天下雜誌</w:t>
      </w:r>
      <w:r>
        <w:rPr>
          <w:rFonts w:hint="eastAsia"/>
          <w:lang w:eastAsia="zh-TW"/>
        </w:rPr>
        <w:t>(2007)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77.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丹．</w:t>
      </w:r>
      <w:proofErr w:type="gramStart"/>
      <w:r>
        <w:rPr>
          <w:rFonts w:hint="eastAsia"/>
          <w:lang w:eastAsia="zh-TW"/>
        </w:rPr>
        <w:t>米爾曼著</w:t>
      </w:r>
      <w:proofErr w:type="gramEnd"/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深夜加油站遇見蘇格拉底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心靈工坊（</w:t>
      </w:r>
      <w:r>
        <w:rPr>
          <w:rFonts w:hint="eastAsia"/>
          <w:lang w:eastAsia="zh-TW"/>
        </w:rPr>
        <w:t>2007</w:t>
      </w:r>
      <w:r>
        <w:rPr>
          <w:rFonts w:hint="eastAsia"/>
          <w:lang w:eastAsia="zh-TW"/>
        </w:rPr>
        <w:t>）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78.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一片花海的聲音</w:t>
      </w:r>
      <w:r>
        <w:rPr>
          <w:rFonts w:hint="eastAsia"/>
          <w:lang w:eastAsia="zh-TW"/>
        </w:rPr>
        <w:t xml:space="preserve">  </w:t>
      </w:r>
      <w:proofErr w:type="gramStart"/>
      <w:r>
        <w:rPr>
          <w:rFonts w:hint="eastAsia"/>
          <w:lang w:eastAsia="zh-TW"/>
        </w:rPr>
        <w:t>娜</w:t>
      </w:r>
      <w:proofErr w:type="gramEnd"/>
      <w:r>
        <w:rPr>
          <w:rFonts w:hint="eastAsia"/>
          <w:lang w:eastAsia="zh-TW"/>
        </w:rPr>
        <w:t>希</w:t>
      </w:r>
      <w:proofErr w:type="gramStart"/>
      <w:r>
        <w:rPr>
          <w:rFonts w:hint="eastAsia"/>
          <w:lang w:eastAsia="zh-TW"/>
        </w:rPr>
        <w:t>姆</w:t>
      </w:r>
      <w:proofErr w:type="gramEnd"/>
      <w:r>
        <w:rPr>
          <w:rFonts w:hint="eastAsia"/>
          <w:lang w:eastAsia="zh-TW"/>
        </w:rPr>
        <w:t>.</w:t>
      </w:r>
      <w:r>
        <w:rPr>
          <w:rFonts w:hint="eastAsia"/>
          <w:lang w:eastAsia="zh-TW"/>
        </w:rPr>
        <w:t>艾瑟非</w:t>
      </w:r>
      <w:r>
        <w:rPr>
          <w:rFonts w:hint="eastAsia"/>
          <w:lang w:eastAsia="zh-TW"/>
        </w:rPr>
        <w:t>(</w:t>
      </w:r>
      <w:proofErr w:type="spellStart"/>
      <w:r>
        <w:rPr>
          <w:rFonts w:hint="eastAsia"/>
          <w:lang w:eastAsia="zh-TW"/>
        </w:rPr>
        <w:t>Nassim</w:t>
      </w:r>
      <w:proofErr w:type="spellEnd"/>
      <w:r>
        <w:rPr>
          <w:rFonts w:hint="eastAsia"/>
          <w:lang w:eastAsia="zh-TW"/>
        </w:rPr>
        <w:t xml:space="preserve"> </w:t>
      </w:r>
      <w:proofErr w:type="spellStart"/>
      <w:r>
        <w:rPr>
          <w:rFonts w:hint="eastAsia"/>
          <w:lang w:eastAsia="zh-TW"/>
        </w:rPr>
        <w:t>Assefi</w:t>
      </w:r>
      <w:proofErr w:type="spellEnd"/>
      <w:proofErr w:type="gramStart"/>
      <w:r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著</w:t>
      </w:r>
      <w:proofErr w:type="gramEnd"/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鄭淑芬譯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八正文化有限公司</w:t>
      </w:r>
      <w:r>
        <w:rPr>
          <w:rFonts w:hint="eastAsia"/>
          <w:lang w:eastAsia="zh-TW"/>
        </w:rPr>
        <w:t>(2009)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79.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黃金階梯</w:t>
      </w:r>
      <w:proofErr w:type="gramStart"/>
      <w:r>
        <w:rPr>
          <w:rFonts w:hint="eastAsia"/>
          <w:lang w:eastAsia="zh-TW"/>
        </w:rPr>
        <w:t>─</w:t>
      </w:r>
      <w:proofErr w:type="gramEnd"/>
      <w:r>
        <w:rPr>
          <w:rFonts w:hint="eastAsia"/>
          <w:lang w:eastAsia="zh-TW"/>
        </w:rPr>
        <w:t>人生最重要的</w:t>
      </w:r>
      <w:r>
        <w:rPr>
          <w:rFonts w:hint="eastAsia"/>
          <w:lang w:eastAsia="zh-TW"/>
        </w:rPr>
        <w:t>20</w:t>
      </w:r>
      <w:r>
        <w:rPr>
          <w:rFonts w:hint="eastAsia"/>
          <w:lang w:eastAsia="zh-TW"/>
        </w:rPr>
        <w:t>件事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伍爾本</w:t>
      </w:r>
      <w:proofErr w:type="gramStart"/>
      <w:r>
        <w:rPr>
          <w:rFonts w:hint="eastAsia"/>
          <w:lang w:eastAsia="zh-TW"/>
        </w:rPr>
        <w:t>博士著</w:t>
      </w:r>
      <w:proofErr w:type="gramEnd"/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宇宙光</w:t>
      </w:r>
      <w:r>
        <w:rPr>
          <w:rFonts w:hint="eastAsia"/>
          <w:lang w:eastAsia="zh-TW"/>
        </w:rPr>
        <w:t>(2009)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80.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預知生死的貓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大衛．多</w:t>
      </w:r>
      <w:proofErr w:type="gramStart"/>
      <w:r>
        <w:rPr>
          <w:rFonts w:hint="eastAsia"/>
          <w:lang w:eastAsia="zh-TW"/>
        </w:rPr>
        <w:t>薩</w:t>
      </w:r>
      <w:proofErr w:type="gramEnd"/>
      <w:r>
        <w:rPr>
          <w:rFonts w:hint="eastAsia"/>
          <w:lang w:eastAsia="zh-TW"/>
        </w:rPr>
        <w:t xml:space="preserve"> (Dr. David </w:t>
      </w:r>
      <w:proofErr w:type="spellStart"/>
      <w:r>
        <w:rPr>
          <w:rFonts w:hint="eastAsia"/>
          <w:lang w:eastAsia="zh-TW"/>
        </w:rPr>
        <w:t>Dosa</w:t>
      </w:r>
      <w:proofErr w:type="spellEnd"/>
      <w:proofErr w:type="gramStart"/>
      <w:r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著</w:t>
      </w:r>
      <w:proofErr w:type="gramEnd"/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大塊文化</w:t>
      </w:r>
      <w:r>
        <w:rPr>
          <w:rFonts w:hint="eastAsia"/>
          <w:lang w:eastAsia="zh-TW"/>
        </w:rPr>
        <w:t>(2009)</w:t>
      </w:r>
    </w:p>
    <w:p w:rsidR="00FC6229" w:rsidRDefault="00FC6229" w:rsidP="00FC62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81.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打開生命的</w:t>
      </w:r>
      <w:r>
        <w:rPr>
          <w:rFonts w:hint="eastAsia"/>
          <w:lang w:eastAsia="zh-TW"/>
        </w:rPr>
        <w:t>16</w:t>
      </w:r>
      <w:r>
        <w:rPr>
          <w:rFonts w:hint="eastAsia"/>
          <w:lang w:eastAsia="zh-TW"/>
        </w:rPr>
        <w:t>封信</w:t>
      </w:r>
      <w:r>
        <w:rPr>
          <w:rFonts w:hint="eastAsia"/>
          <w:lang w:eastAsia="zh-TW"/>
        </w:rPr>
        <w:t xml:space="preserve">  </w:t>
      </w:r>
      <w:proofErr w:type="gramStart"/>
      <w:r>
        <w:rPr>
          <w:rFonts w:hint="eastAsia"/>
          <w:lang w:eastAsia="zh-TW"/>
        </w:rPr>
        <w:t>孫效智</w:t>
      </w:r>
      <w:proofErr w:type="gramEnd"/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聯經書局</w:t>
      </w:r>
      <w:r>
        <w:rPr>
          <w:rFonts w:hint="eastAsia"/>
          <w:lang w:eastAsia="zh-TW"/>
        </w:rPr>
        <w:t xml:space="preserve"> 2010</w:t>
      </w:r>
    </w:p>
    <w:p w:rsidR="00FC6229" w:rsidRPr="00FC6229" w:rsidRDefault="00FC6229" w:rsidP="00FC6229">
      <w:pPr>
        <w:rPr>
          <w:lang w:eastAsia="zh-TW"/>
        </w:rPr>
      </w:pPr>
      <w:r>
        <w:rPr>
          <w:rFonts w:hint="eastAsia"/>
          <w:lang w:eastAsia="zh-TW"/>
        </w:rPr>
        <w:t>82.</w:t>
      </w:r>
      <w:r>
        <w:rPr>
          <w:rFonts w:hint="eastAsia"/>
          <w:lang w:eastAsia="zh-TW"/>
        </w:rPr>
        <w:tab/>
      </w:r>
      <w:proofErr w:type="gramStart"/>
      <w:r>
        <w:rPr>
          <w:rFonts w:hint="eastAsia"/>
          <w:lang w:eastAsia="zh-TW"/>
        </w:rPr>
        <w:t>吉本芭娜娜著</w:t>
      </w:r>
      <w:proofErr w:type="gramEnd"/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甜美的來生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時報文化</w:t>
      </w:r>
      <w:r>
        <w:rPr>
          <w:rFonts w:hint="eastAsia"/>
          <w:lang w:eastAsia="zh-TW"/>
        </w:rPr>
        <w:t>(2013)</w:t>
      </w:r>
    </w:p>
    <w:sectPr w:rsidR="00FC6229" w:rsidRPr="00FC6229" w:rsidSect="00990C06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B98" w:rsidRDefault="005E6B98" w:rsidP="00F27CAE">
      <w:r>
        <w:separator/>
      </w:r>
    </w:p>
  </w:endnote>
  <w:endnote w:type="continuationSeparator" w:id="0">
    <w:p w:rsidR="005E6B98" w:rsidRDefault="005E6B98" w:rsidP="00F27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5569506"/>
      <w:docPartObj>
        <w:docPartGallery w:val="Page Numbers (Bottom of Page)"/>
        <w:docPartUnique/>
      </w:docPartObj>
    </w:sdtPr>
    <w:sdtContent>
      <w:p w:rsidR="00F27CAE" w:rsidRDefault="00990C06">
        <w:pPr>
          <w:pStyle w:val="a5"/>
          <w:jc w:val="center"/>
        </w:pPr>
        <w:r>
          <w:fldChar w:fldCharType="begin"/>
        </w:r>
        <w:r w:rsidR="00F27CAE">
          <w:instrText>PAGE   \* MERGEFORMAT</w:instrText>
        </w:r>
        <w:r>
          <w:fldChar w:fldCharType="separate"/>
        </w:r>
        <w:r w:rsidR="00794142" w:rsidRPr="00794142">
          <w:rPr>
            <w:noProof/>
            <w:lang w:val="zh-TW" w:eastAsia="zh-TW"/>
          </w:rPr>
          <w:t>13</w:t>
        </w:r>
        <w:r>
          <w:fldChar w:fldCharType="end"/>
        </w:r>
      </w:p>
    </w:sdtContent>
  </w:sdt>
  <w:p w:rsidR="00F27CAE" w:rsidRDefault="00F27C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B98" w:rsidRDefault="005E6B98" w:rsidP="00F27CAE">
      <w:r>
        <w:separator/>
      </w:r>
    </w:p>
  </w:footnote>
  <w:footnote w:type="continuationSeparator" w:id="0">
    <w:p w:rsidR="005E6B98" w:rsidRDefault="005E6B98" w:rsidP="00F27C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7D6E"/>
    <w:multiLevelType w:val="hybridMultilevel"/>
    <w:tmpl w:val="4BCC690C"/>
    <w:lvl w:ilvl="0" w:tplc="69507D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D44D6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6490A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BE8F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1E15A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74DB1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6C47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C87D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580E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551D36"/>
    <w:multiLevelType w:val="hybridMultilevel"/>
    <w:tmpl w:val="EA381FB0"/>
    <w:lvl w:ilvl="0" w:tplc="E2883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A97671"/>
    <w:multiLevelType w:val="hybridMultilevel"/>
    <w:tmpl w:val="579420E8"/>
    <w:lvl w:ilvl="0" w:tplc="B17093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C49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64BA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A706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32F7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4004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0C88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9AC7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9288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BC63E1"/>
    <w:multiLevelType w:val="hybridMultilevel"/>
    <w:tmpl w:val="06A2F7C0"/>
    <w:lvl w:ilvl="0" w:tplc="3F3084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74A9B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BEF33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A42BC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6AFB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BCC7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5663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E4D3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8640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6A4261"/>
    <w:multiLevelType w:val="hybridMultilevel"/>
    <w:tmpl w:val="17AC9364"/>
    <w:lvl w:ilvl="0" w:tplc="AAD07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6C77D1D"/>
    <w:multiLevelType w:val="hybridMultilevel"/>
    <w:tmpl w:val="3EC6C430"/>
    <w:lvl w:ilvl="0" w:tplc="FED0F7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F28C5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3C83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E86E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4E9E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BE6D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25E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4075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EA89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7DA"/>
    <w:rsid w:val="000A7304"/>
    <w:rsid w:val="000E026B"/>
    <w:rsid w:val="001044F3"/>
    <w:rsid w:val="0017104E"/>
    <w:rsid w:val="00171252"/>
    <w:rsid w:val="00197BB0"/>
    <w:rsid w:val="001F3BC5"/>
    <w:rsid w:val="00206D53"/>
    <w:rsid w:val="002632CD"/>
    <w:rsid w:val="00394E5C"/>
    <w:rsid w:val="003C3839"/>
    <w:rsid w:val="003E6A4B"/>
    <w:rsid w:val="0046237F"/>
    <w:rsid w:val="004915E3"/>
    <w:rsid w:val="004C11C6"/>
    <w:rsid w:val="00532162"/>
    <w:rsid w:val="00592310"/>
    <w:rsid w:val="005E6B98"/>
    <w:rsid w:val="005F07DA"/>
    <w:rsid w:val="00652389"/>
    <w:rsid w:val="00794142"/>
    <w:rsid w:val="00802087"/>
    <w:rsid w:val="008B40D0"/>
    <w:rsid w:val="008F68B7"/>
    <w:rsid w:val="00990C06"/>
    <w:rsid w:val="009F0D77"/>
    <w:rsid w:val="00A01C8A"/>
    <w:rsid w:val="00A85A19"/>
    <w:rsid w:val="00AA27C3"/>
    <w:rsid w:val="00B8303F"/>
    <w:rsid w:val="00C618DC"/>
    <w:rsid w:val="00C92669"/>
    <w:rsid w:val="00CB616D"/>
    <w:rsid w:val="00DB0DD9"/>
    <w:rsid w:val="00DF00B0"/>
    <w:rsid w:val="00E05CB0"/>
    <w:rsid w:val="00E3261B"/>
    <w:rsid w:val="00E5717B"/>
    <w:rsid w:val="00EB5B61"/>
    <w:rsid w:val="00F27CAE"/>
    <w:rsid w:val="00F47897"/>
    <w:rsid w:val="00FC6229"/>
    <w:rsid w:val="00FC758E"/>
    <w:rsid w:val="00FE1315"/>
    <w:rsid w:val="00FE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15"/>
    <w:pPr>
      <w:widowControl w:val="0"/>
    </w:pPr>
    <w:rPr>
      <w:rFonts w:ascii="Times New Roman" w:eastAsia="新細明體" w:hAnsi="Times New Roman" w:cs="Times New Roman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7CAE"/>
    <w:rPr>
      <w:rFonts w:ascii="Times New Roman" w:eastAsia="新細明體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F27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7CAE"/>
    <w:rPr>
      <w:rFonts w:ascii="Times New Roman" w:eastAsia="新細明體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02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02087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9">
    <w:name w:val="List Paragraph"/>
    <w:basedOn w:val="a"/>
    <w:uiPriority w:val="34"/>
    <w:qFormat/>
    <w:rsid w:val="00AA27C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15"/>
    <w:pPr>
      <w:widowControl w:val="0"/>
    </w:pPr>
    <w:rPr>
      <w:rFonts w:ascii="Times New Roman" w:eastAsia="新細明體" w:hAnsi="Times New Roman" w:cs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7CAE"/>
    <w:rPr>
      <w:rFonts w:ascii="Times New Roman" w:eastAsia="新細明體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F27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7CAE"/>
    <w:rPr>
      <w:rFonts w:ascii="Times New Roman" w:eastAsia="新細明體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02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02087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9">
    <w:name w:val="List Paragraph"/>
    <w:basedOn w:val="a"/>
    <w:uiPriority w:val="34"/>
    <w:qFormat/>
    <w:rsid w:val="00AA27C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8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3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7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29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8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6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9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4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520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9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4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3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8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6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936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6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2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4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603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1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6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images.google.com.tw/imgres?imgurl=http://vangogh.nease.net/painting/all/f_0117.jpg&amp;imgrefurl=http://vangogh.nease.net/painting/nuenen.htm&amp;h=600&amp;w=674&amp;sz=91&amp;tbnid=_gM-mHjgyHwJ:&amp;tbnh=121&amp;tbnw=135&amp;start=40&amp;prev=/images?q=%E8%81%96%E7%B6%93&amp;start=20&amp;hl=zh-TW&amp;lr=&amp;ie=UTF-8&amp;inlang=zh-TW&amp;sa=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1652</Words>
  <Characters>9418</Characters>
  <Application>Microsoft Office Word</Application>
  <DocSecurity>0</DocSecurity>
  <Lines>78</Lines>
  <Paragraphs>22</Paragraphs>
  <ScaleCrop>false</ScaleCrop>
  <Company/>
  <LinksUpToDate>false</LinksUpToDate>
  <CharactersWithSpaces>11048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2014-09-09T15:07:00Z</dcterms:created>
  <dcterms:modified xsi:type="dcterms:W3CDTF">2014-09-09T15:07:00Z</dcterms:modified>
</cp:coreProperties>
</file>